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6ED1" w:rsidRPr="00DD6ED1" w:rsidRDefault="00DD6ED1" w:rsidP="00DD6ED1">
      <w:pPr>
        <w:pStyle w:val="NoSpacing"/>
        <w:jc w:val="center"/>
        <w:rPr>
          <w:rFonts w:ascii="Cambria" w:eastAsia="Times New Roman" w:hAnsi="Cambria" w:cs="Times New Roman"/>
          <w:sz w:val="72"/>
          <w:szCs w:val="72"/>
        </w:rPr>
      </w:pPr>
      <w:r>
        <w:rPr>
          <w:rFonts w:ascii="Cambria" w:eastAsia="Times New Roman" w:hAnsi="Cambria" w:cs="Times New Roman"/>
          <w:noProof/>
          <w:sz w:val="72"/>
          <w:szCs w:val="72"/>
          <w:lang w:eastAsia="bg-BG"/>
        </w:rPr>
        <w:drawing>
          <wp:inline distT="0" distB="0" distL="0" distR="0">
            <wp:extent cx="2816646" cy="1981200"/>
            <wp:effectExtent l="0" t="0" r="3175" b="0"/>
            <wp:docPr id="15" name="Picture 15" descr="logo_eGuideCWH&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GuideCWH&amp;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6646" cy="1981200"/>
                    </a:xfrm>
                    <a:prstGeom prst="rect">
                      <a:avLst/>
                    </a:prstGeom>
                    <a:noFill/>
                    <a:ln>
                      <a:noFill/>
                    </a:ln>
                  </pic:spPr>
                </pic:pic>
              </a:graphicData>
            </a:graphic>
          </wp:inline>
        </w:drawing>
      </w:r>
      <w:r w:rsidR="00D35460">
        <w:rPr>
          <w:rFonts w:ascii="Calibri" w:eastAsia="Calibri" w:hAnsi="Calibri" w:cs="Times New Roman"/>
          <w:noProof/>
          <w:lang w:eastAsia="bg-BG"/>
        </w:rPr>
        <w:pict>
          <v:rect id="Rectangle 36" o:spid="_x0000_s1026" style="position:absolute;left:0;text-align:left;margin-left:0;margin-top:0;width:623.4pt;height:62.15pt;z-index:25167052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" o:allowincell="f" fillcolor="#97b32f" strokecolor="#a5a5a5">
            <w10:wrap anchorx="page" anchory="page"/>
          </v:rect>
        </w:pict>
      </w:r>
      <w:r w:rsidR="00D35460">
        <w:rPr>
          <w:rFonts w:ascii="Calibri" w:eastAsia="Calibri" w:hAnsi="Calibri" w:cs="Times New Roman"/>
          <w:noProof/>
          <w:lang w:eastAsia="bg-BG"/>
        </w:rPr>
        <w:pict>
          <v:rect id="Rectangle 35" o:spid="_x0000_s1029" style="position:absolute;left:0;text-align:left;margin-left:31.9pt;margin-top:-20.45pt;width:7.15pt;height:882.95pt;z-index:251673600;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" o:allowincell="f" strokecolor="#4e6128">
            <w10:wrap anchorx="page" anchory="page"/>
          </v:rect>
        </w:pict>
      </w:r>
      <w:r w:rsidR="00D35460">
        <w:rPr>
          <w:rFonts w:ascii="Calibri" w:eastAsia="Calibri" w:hAnsi="Calibri" w:cs="Times New Roman"/>
          <w:noProof/>
          <w:lang w:eastAsia="bg-BG"/>
        </w:rPr>
        <w:pict>
          <v:rect id="Rectangle 34" o:spid="_x0000_s1028" style="position:absolute;left:0;text-align:left;margin-left:556.15pt;margin-top:-20.45pt;width:7.15pt;height:882.95pt;z-index:251672576;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" o:allowincell="f" strokecolor="#4e6128">
            <w10:wrap anchorx="page" anchory="page"/>
          </v:rect>
        </w:pict>
      </w:r>
      <w:r w:rsidR="00D35460">
        <w:rPr>
          <w:rFonts w:ascii="Calibri" w:eastAsia="Calibri" w:hAnsi="Calibri" w:cs="Times New Roman"/>
          <w:noProof/>
          <w:lang w:eastAsia="bg-BG"/>
        </w:rPr>
        <w:pict>
          <v:rect id="Rectangle 31" o:spid="_x0000_s1027" style="position:absolute;left:0;text-align:left;margin-left:-14.45pt;margin-top:.75pt;width:623.55pt;height:62.55pt;z-index:251671552;visibility:visible;mso-width-percent:1050;mso-height-percent:900;mso-position-horizontal-relative:page;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" o:allowincell="f" fillcolor="#97b32f" strokecolor="#a5a5a5">
            <w10:wrap anchorx="page" anchory="page"/>
          </v:rect>
        </w:pict>
      </w:r>
    </w:p>
    <w:p w:rsidR="00DD6ED1" w:rsidRPr="00DD6ED1" w:rsidRDefault="00DD6ED1" w:rsidP="00DD6ED1">
      <w:pPr>
        <w:spacing w:after="0" w:line="240" w:lineRule="auto"/>
        <w:jc w:val="center"/>
        <w:rPr>
          <w:rFonts w:ascii="Times New Roman" w:hAnsi="Times New Roman" w:cs="Times New Roman"/>
          <w:b/>
          <w:sz w:val="32"/>
          <w:szCs w:val="32"/>
          <w:lang w:val="en-US"/>
        </w:rPr>
      </w:pPr>
      <w:r w:rsidRPr="00DD6ED1">
        <w:rPr>
          <w:rFonts w:ascii="Times New Roman" w:hAnsi="Times New Roman" w:cs="Times New Roman"/>
          <w:b/>
          <w:sz w:val="32"/>
          <w:szCs w:val="32"/>
          <w:lang w:val="en-US"/>
        </w:rPr>
        <w:t>MODULE 2</w:t>
      </w:r>
    </w:p>
    <w:p w:rsidR="00DD6ED1" w:rsidRDefault="00DD6ED1" w:rsidP="00DD6ED1">
      <w:pPr>
        <w:spacing w:after="0" w:line="240" w:lineRule="auto"/>
        <w:jc w:val="center"/>
        <w:rPr>
          <w:rFonts w:ascii="Times New Roman" w:hAnsi="Times New Roman" w:cs="Times New Roman"/>
          <w:b/>
          <w:sz w:val="32"/>
          <w:szCs w:val="32"/>
          <w:lang w:val="en-US"/>
        </w:rPr>
      </w:pPr>
    </w:p>
    <w:p w:rsidR="00DD6ED1" w:rsidRPr="00DD6ED1" w:rsidRDefault="00DD6ED1" w:rsidP="00DD6ED1">
      <w:pPr>
        <w:spacing w:after="0" w:line="240" w:lineRule="auto"/>
        <w:jc w:val="center"/>
        <w:rPr>
          <w:rFonts w:ascii="Times New Roman" w:hAnsi="Times New Roman" w:cs="Times New Roman"/>
          <w:b/>
          <w:sz w:val="32"/>
          <w:szCs w:val="32"/>
          <w:lang w:val="en-US"/>
        </w:rPr>
      </w:pPr>
      <w:r w:rsidRPr="00DD6ED1">
        <w:rPr>
          <w:rFonts w:ascii="Times New Roman" w:hAnsi="Times New Roman" w:cs="Times New Roman"/>
          <w:b/>
          <w:sz w:val="32"/>
          <w:szCs w:val="32"/>
          <w:lang w:val="en-US"/>
        </w:rPr>
        <w:t>HAZARDOUS AND HARMFUL FACTORS IN CONSTRUCTION</w:t>
      </w:r>
    </w:p>
    <w:p w:rsidR="00DD6ED1" w:rsidRDefault="00DD6ED1" w:rsidP="00DD6ED1">
      <w:pPr>
        <w:spacing w:after="0" w:line="240" w:lineRule="auto"/>
        <w:jc w:val="center"/>
        <w:rPr>
          <w:rFonts w:ascii="Times New Roman" w:hAnsi="Times New Roman" w:cs="Times New Roman"/>
          <w:b/>
          <w:color w:val="404040"/>
          <w:sz w:val="32"/>
          <w:szCs w:val="32"/>
          <w:lang w:val="en-US"/>
        </w:rPr>
      </w:pPr>
      <w:bookmarkStart w:id="0" w:name="_GoBack"/>
      <w:bookmarkEnd w:id="0"/>
    </w:p>
    <w:p w:rsidR="00DD6ED1" w:rsidRDefault="00DD6ED1" w:rsidP="00DD6ED1">
      <w:pPr>
        <w:spacing w:after="0" w:line="240" w:lineRule="auto"/>
        <w:jc w:val="center"/>
        <w:rPr>
          <w:rFonts w:ascii="Times New Roman" w:eastAsia="Calibri" w:hAnsi="Times New Roman" w:cs="Times New Roman"/>
          <w:b/>
          <w:color w:val="404040"/>
          <w:sz w:val="32"/>
          <w:szCs w:val="32"/>
          <w:lang w:val="en-US"/>
        </w:rPr>
      </w:pPr>
      <w:r w:rsidRPr="00DD6ED1">
        <w:rPr>
          <w:rFonts w:ascii="Times New Roman" w:hAnsi="Times New Roman" w:cs="Times New Roman"/>
          <w:b/>
          <w:color w:val="404040"/>
          <w:sz w:val="32"/>
          <w:szCs w:val="32"/>
          <w:lang w:val="en-US"/>
        </w:rPr>
        <w:t xml:space="preserve">Project: </w:t>
      </w:r>
      <w:r w:rsidRPr="00DD6ED1">
        <w:rPr>
          <w:rFonts w:ascii="Times New Roman" w:eastAsia="Calibri" w:hAnsi="Times New Roman" w:cs="Times New Roman"/>
          <w:b/>
          <w:color w:val="404040"/>
          <w:sz w:val="32"/>
          <w:szCs w:val="32"/>
          <w:lang w:val="en-US"/>
        </w:rPr>
        <w:t>2013-1-BG1-LEO05-088722</w:t>
      </w:r>
    </w:p>
    <w:p w:rsidR="00DD6ED1" w:rsidRDefault="00DD6ED1" w:rsidP="00DD6ED1">
      <w:pPr>
        <w:spacing w:after="0" w:line="240" w:lineRule="auto"/>
        <w:jc w:val="center"/>
        <w:rPr>
          <w:rFonts w:ascii="Times New Roman" w:eastAsia="Calibri" w:hAnsi="Times New Roman" w:cs="Times New Roman"/>
          <w:b/>
          <w:color w:val="404040"/>
          <w:sz w:val="32"/>
          <w:szCs w:val="32"/>
          <w:lang w:val="en-US"/>
        </w:rPr>
      </w:pPr>
    </w:p>
    <w:p w:rsidR="00DD6ED1" w:rsidRDefault="00DD6ED1"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Default="0098362E" w:rsidP="00DD6ED1">
      <w:pPr>
        <w:spacing w:after="0" w:line="240" w:lineRule="auto"/>
        <w:jc w:val="center"/>
        <w:rPr>
          <w:rFonts w:ascii="Times New Roman" w:hAnsi="Times New Roman" w:cs="Times New Roman"/>
          <w:b/>
          <w:noProof/>
          <w:color w:val="FFFFFF" w:themeColor="background1"/>
          <w:sz w:val="24"/>
          <w:lang w:val="en-US" w:eastAsia="bg-BG"/>
        </w:rPr>
      </w:pPr>
    </w:p>
    <w:p w:rsidR="0098362E" w:rsidRPr="0098362E" w:rsidRDefault="0098362E" w:rsidP="00DD6ED1">
      <w:pPr>
        <w:spacing w:after="0" w:line="240" w:lineRule="auto"/>
        <w:jc w:val="center"/>
        <w:rPr>
          <w:rFonts w:ascii="Times New Roman" w:eastAsia="Calibri" w:hAnsi="Times New Roman" w:cs="Times New Roman"/>
          <w:b/>
          <w:color w:val="404040"/>
          <w:sz w:val="32"/>
          <w:szCs w:val="32"/>
          <w:lang w:val="en-US"/>
        </w:rPr>
      </w:pPr>
    </w:p>
    <w:p w:rsidR="00DD6ED1" w:rsidRDefault="00DD6ED1" w:rsidP="00DD6ED1">
      <w:pPr>
        <w:spacing w:after="0" w:line="240" w:lineRule="auto"/>
        <w:jc w:val="center"/>
        <w:rPr>
          <w:rFonts w:ascii="Times New Roman" w:eastAsia="Calibri" w:hAnsi="Times New Roman" w:cs="Times New Roman"/>
          <w:b/>
          <w:color w:val="404040"/>
          <w:sz w:val="32"/>
          <w:szCs w:val="32"/>
          <w:lang w:val="en-US"/>
        </w:rPr>
      </w:pPr>
    </w:p>
    <w:p w:rsidR="00DD6ED1" w:rsidRDefault="00DD6ED1" w:rsidP="00DD6ED1">
      <w:pPr>
        <w:spacing w:after="0" w:line="240" w:lineRule="auto"/>
        <w:jc w:val="center"/>
        <w:rPr>
          <w:rFonts w:ascii="Times New Roman" w:eastAsia="Calibri" w:hAnsi="Times New Roman" w:cs="Times New Roman"/>
          <w:b/>
          <w:color w:val="404040"/>
          <w:sz w:val="32"/>
          <w:szCs w:val="32"/>
          <w:lang w:val="en-US"/>
        </w:rPr>
      </w:pPr>
    </w:p>
    <w:p w:rsidR="00DD6ED1" w:rsidRDefault="00DD6ED1" w:rsidP="00DD6ED1">
      <w:pPr>
        <w:spacing w:after="0" w:line="240" w:lineRule="auto"/>
        <w:jc w:val="center"/>
        <w:rPr>
          <w:rFonts w:ascii="Times New Roman" w:eastAsia="Calibri" w:hAnsi="Times New Roman" w:cs="Times New Roman"/>
          <w:b/>
          <w:color w:val="404040"/>
          <w:sz w:val="32"/>
          <w:szCs w:val="32"/>
          <w:lang w:val="en-US"/>
        </w:rPr>
      </w:pPr>
    </w:p>
    <w:p w:rsidR="00891C20" w:rsidRPr="00DD6ED1" w:rsidRDefault="00891C20" w:rsidP="00891C20">
      <w:pPr>
        <w:spacing w:after="0" w:line="240" w:lineRule="auto"/>
        <w:rPr>
          <w:rFonts w:ascii="Times New Roman" w:eastAsia="Calibri" w:hAnsi="Times New Roman" w:cs="Times New Roman"/>
          <w:color w:val="404040"/>
          <w:sz w:val="24"/>
          <w:szCs w:val="24"/>
          <w:lang w:val="en-US"/>
        </w:rPr>
      </w:pPr>
      <w:r>
        <w:rPr>
          <w:rFonts w:ascii="Times New Roman" w:eastAsia="Calibri" w:hAnsi="Times New Roman" w:cs="Times New Roman"/>
          <w:color w:val="404040"/>
          <w:sz w:val="24"/>
          <w:szCs w:val="24"/>
          <w:lang w:val="en-US"/>
        </w:rPr>
        <w:t>Author:</w:t>
      </w:r>
      <w:r>
        <w:rPr>
          <w:rFonts w:ascii="Times New Roman" w:eastAsia="Calibri" w:hAnsi="Times New Roman" w:cs="Times New Roman"/>
          <w:color w:val="404040"/>
          <w:sz w:val="24"/>
          <w:szCs w:val="24"/>
          <w:lang w:val="en-US"/>
        </w:rPr>
        <w:tab/>
        <w:t xml:space="preserve">Assist. Prof. Dr. </w:t>
      </w:r>
      <w:proofErr w:type="spellStart"/>
      <w:r>
        <w:rPr>
          <w:rFonts w:ascii="Times New Roman" w:eastAsia="Calibri" w:hAnsi="Times New Roman" w:cs="Times New Roman"/>
          <w:color w:val="404040"/>
          <w:sz w:val="24"/>
          <w:szCs w:val="24"/>
          <w:lang w:val="en-US"/>
        </w:rPr>
        <w:t>Petar</w:t>
      </w:r>
      <w:proofErr w:type="spellEnd"/>
      <w:r>
        <w:rPr>
          <w:rFonts w:ascii="Times New Roman" w:eastAsia="Calibri" w:hAnsi="Times New Roman" w:cs="Times New Roman"/>
          <w:color w:val="404040"/>
          <w:sz w:val="24"/>
          <w:szCs w:val="24"/>
          <w:lang w:val="en-US"/>
        </w:rPr>
        <w:t xml:space="preserve"> </w:t>
      </w:r>
      <w:proofErr w:type="spellStart"/>
      <w:r>
        <w:rPr>
          <w:rFonts w:ascii="Times New Roman" w:eastAsia="Calibri" w:hAnsi="Times New Roman" w:cs="Times New Roman"/>
          <w:color w:val="404040"/>
          <w:sz w:val="24"/>
          <w:szCs w:val="24"/>
          <w:lang w:val="en-US"/>
        </w:rPr>
        <w:t>Antov</w:t>
      </w:r>
      <w:proofErr w:type="spellEnd"/>
      <w:r>
        <w:rPr>
          <w:rFonts w:ascii="Times New Roman" w:eastAsia="Calibri" w:hAnsi="Times New Roman" w:cs="Times New Roman"/>
          <w:color w:val="404040"/>
          <w:sz w:val="24"/>
          <w:szCs w:val="24"/>
          <w:lang w:val="en-US"/>
        </w:rPr>
        <w:t xml:space="preserve">, </w:t>
      </w:r>
      <w:r w:rsidRPr="00DD6ED1">
        <w:rPr>
          <w:rFonts w:ascii="Times New Roman" w:eastAsia="Calibri" w:hAnsi="Times New Roman" w:cs="Times New Roman"/>
          <w:color w:val="404040"/>
          <w:sz w:val="24"/>
          <w:szCs w:val="24"/>
          <w:lang w:val="en-US"/>
        </w:rPr>
        <w:t xml:space="preserve">Assist. Prof. Dr. Tanya </w:t>
      </w:r>
      <w:proofErr w:type="spellStart"/>
      <w:r w:rsidRPr="00DD6ED1">
        <w:rPr>
          <w:rFonts w:ascii="Times New Roman" w:eastAsia="Calibri" w:hAnsi="Times New Roman" w:cs="Times New Roman"/>
          <w:color w:val="404040"/>
          <w:sz w:val="24"/>
          <w:szCs w:val="24"/>
          <w:lang w:val="en-US"/>
        </w:rPr>
        <w:t>Pencheva</w:t>
      </w:r>
      <w:proofErr w:type="spellEnd"/>
    </w:p>
    <w:p w:rsidR="00DD6ED1" w:rsidRDefault="00891C20" w:rsidP="00891C20">
      <w:pPr>
        <w:spacing w:after="0" w:line="240" w:lineRule="auto"/>
        <w:ind w:left="708" w:firstLine="708"/>
        <w:rPr>
          <w:rFonts w:ascii="Times New Roman" w:eastAsia="Calibri" w:hAnsi="Times New Roman" w:cs="Times New Roman"/>
          <w:b/>
          <w:color w:val="404040"/>
          <w:sz w:val="32"/>
          <w:szCs w:val="32"/>
          <w:lang w:val="en-US"/>
        </w:rPr>
      </w:pPr>
      <w:r>
        <w:rPr>
          <w:rFonts w:ascii="Times New Roman" w:eastAsia="Calibri" w:hAnsi="Times New Roman" w:cs="Times New Roman"/>
          <w:color w:val="404040"/>
          <w:sz w:val="24"/>
          <w:szCs w:val="24"/>
          <w:lang w:val="en-US"/>
        </w:rPr>
        <w:t>University of Forestry, Bulgaria</w:t>
      </w:r>
    </w:p>
    <w:p w:rsidR="00891C20" w:rsidRDefault="00891C20" w:rsidP="00DD6ED1">
      <w:pPr>
        <w:pStyle w:val="NoSpacing"/>
        <w:rPr>
          <w:rFonts w:ascii="Times New Roman" w:hAnsi="Times New Roman"/>
          <w:b/>
          <w:color w:val="404040"/>
          <w:sz w:val="24"/>
          <w:szCs w:val="24"/>
          <w:lang w:val="en-US"/>
        </w:rPr>
      </w:pPr>
    </w:p>
    <w:p w:rsidR="00891C20" w:rsidRDefault="00891C20" w:rsidP="00DD6ED1">
      <w:pPr>
        <w:pStyle w:val="NoSpacing"/>
        <w:rPr>
          <w:rFonts w:ascii="Times New Roman" w:hAnsi="Times New Roman"/>
          <w:b/>
          <w:color w:val="404040"/>
          <w:sz w:val="24"/>
          <w:szCs w:val="24"/>
          <w:lang w:val="en-US"/>
        </w:rPr>
      </w:pPr>
    </w:p>
    <w:p w:rsidR="00DD6ED1" w:rsidRPr="00FC49AA" w:rsidRDefault="00DD6ED1" w:rsidP="00DD6ED1">
      <w:pPr>
        <w:pStyle w:val="NoSpacing"/>
        <w:rPr>
          <w:rFonts w:ascii="Times New Roman" w:hAnsi="Times New Roman"/>
          <w:b/>
          <w:color w:val="404040"/>
          <w:sz w:val="24"/>
          <w:szCs w:val="24"/>
          <w:lang w:val="en-US"/>
        </w:rPr>
      </w:pPr>
      <w:r>
        <w:rPr>
          <w:rFonts w:ascii="Times New Roman" w:hAnsi="Times New Roman"/>
          <w:b/>
          <w:color w:val="404040"/>
          <w:sz w:val="24"/>
          <w:szCs w:val="24"/>
          <w:lang w:val="en-US"/>
        </w:rPr>
        <w:t>October</w:t>
      </w:r>
      <w:r w:rsidRPr="00FC49AA">
        <w:rPr>
          <w:rFonts w:ascii="Times New Roman" w:hAnsi="Times New Roman"/>
          <w:b/>
          <w:color w:val="404040"/>
          <w:sz w:val="24"/>
          <w:szCs w:val="24"/>
          <w:lang w:val="en-US"/>
        </w:rPr>
        <w:t xml:space="preserve">, </w:t>
      </w:r>
      <w:r w:rsidRPr="00FC49AA">
        <w:rPr>
          <w:rFonts w:ascii="Times New Roman" w:hAnsi="Times New Roman"/>
          <w:b/>
          <w:color w:val="404040"/>
          <w:sz w:val="24"/>
          <w:szCs w:val="24"/>
        </w:rPr>
        <w:t>2014</w:t>
      </w:r>
    </w:p>
    <w:p w:rsidR="00DD6ED1" w:rsidRPr="00FC49AA" w:rsidRDefault="00DD6ED1" w:rsidP="00DD6ED1">
      <w:pPr>
        <w:pStyle w:val="NoSpacing"/>
        <w:rPr>
          <w:rFonts w:ascii="Times New Roman" w:hAnsi="Times New Roman"/>
          <w:b/>
          <w:color w:val="404040"/>
          <w:sz w:val="24"/>
          <w:szCs w:val="24"/>
          <w:lang w:val="en-US"/>
        </w:rPr>
      </w:pPr>
    </w:p>
    <w:p w:rsidR="00DD6ED1" w:rsidRDefault="00DD6ED1" w:rsidP="00DD6ED1">
      <w:pPr>
        <w:jc w:val="center"/>
        <w:rPr>
          <w:rStyle w:val="Strong"/>
          <w:rFonts w:ascii="Times New Roman" w:hAnsi="Times New Roman" w:cs="Times New Roman"/>
          <w:b w:val="0"/>
          <w:sz w:val="20"/>
          <w:szCs w:val="20"/>
          <w:lang w:val="en-US"/>
        </w:rPr>
      </w:pPr>
      <w:r w:rsidRPr="00891C20">
        <w:rPr>
          <w:rStyle w:val="Strong"/>
          <w:rFonts w:ascii="Times New Roman" w:hAnsi="Times New Roman" w:cs="Times New Roman"/>
          <w:b w:val="0"/>
          <w:sz w:val="20"/>
          <w:szCs w:val="20"/>
        </w:rPr>
        <w:t>This project has been funded with support from the European Commission. This publication</w:t>
      </w:r>
      <w:r w:rsidRPr="00891C20">
        <w:rPr>
          <w:rStyle w:val="Strong"/>
          <w:rFonts w:ascii="Times New Roman" w:hAnsi="Times New Roman" w:cs="Times New Roman"/>
          <w:b w:val="0"/>
          <w:sz w:val="20"/>
          <w:szCs w:val="20"/>
          <w:lang w:val="en-US"/>
        </w:rPr>
        <w:t xml:space="preserve"> </w:t>
      </w:r>
      <w:r w:rsidRPr="00891C20">
        <w:rPr>
          <w:rStyle w:val="Strong"/>
          <w:rFonts w:ascii="Times New Roman" w:hAnsi="Times New Roman" w:cs="Times New Roman"/>
          <w:b w:val="0"/>
          <w:sz w:val="20"/>
          <w:szCs w:val="20"/>
        </w:rPr>
        <w:t>reflects the views only of the author, and the Commission cannot be held responsible for any use which may be made of the information contained therein.</w:t>
      </w:r>
    </w:p>
    <w:p w:rsidR="00A56547" w:rsidRPr="00A56547" w:rsidRDefault="00A56547" w:rsidP="00DD6ED1">
      <w:pPr>
        <w:jc w:val="center"/>
        <w:rPr>
          <w:rFonts w:ascii="Times New Roman" w:hAnsi="Times New Roman" w:cs="Times New Roman"/>
          <w:b/>
          <w:sz w:val="20"/>
          <w:szCs w:val="20"/>
          <w:lang w:val="en-US"/>
        </w:rPr>
      </w:pPr>
      <w:r>
        <w:rPr>
          <w:rFonts w:ascii="Times New Roman" w:hAnsi="Times New Roman" w:cs="Times New Roman"/>
          <w:b/>
          <w:noProof/>
          <w:sz w:val="20"/>
          <w:szCs w:val="20"/>
          <w:lang w:eastAsia="bg-BG"/>
        </w:rPr>
        <w:drawing>
          <wp:inline distT="0" distB="0" distL="0" distR="0">
            <wp:extent cx="1792605" cy="5727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92605" cy="572770"/>
                    </a:xfrm>
                    <a:prstGeom prst="rect">
                      <a:avLst/>
                    </a:prstGeom>
                    <a:noFill/>
                  </pic:spPr>
                </pic:pic>
              </a:graphicData>
            </a:graphic>
          </wp:inline>
        </w:drawing>
      </w:r>
    </w:p>
    <w:sdt>
      <w:sdtPr>
        <w:rPr>
          <w:rFonts w:asciiTheme="minorHAnsi" w:eastAsiaTheme="minorHAnsi" w:hAnsiTheme="minorHAnsi" w:cstheme="minorBidi"/>
          <w:b w:val="0"/>
          <w:bCs w:val="0"/>
          <w:color w:val="auto"/>
          <w:sz w:val="22"/>
          <w:szCs w:val="22"/>
          <w:lang w:val="bg-BG" w:eastAsia="en-US"/>
        </w:rPr>
        <w:id w:val="-667018791"/>
        <w:docPartObj>
          <w:docPartGallery w:val="Table of Contents"/>
          <w:docPartUnique/>
        </w:docPartObj>
      </w:sdtPr>
      <w:sdtEndPr>
        <w:rPr>
          <w:noProof/>
        </w:rPr>
      </w:sdtEndPr>
      <w:sdtContent>
        <w:p w:rsidR="000E2F41" w:rsidRDefault="000E2F41">
          <w:pPr>
            <w:pStyle w:val="TOCHeading"/>
          </w:pPr>
          <w:r>
            <w:t>Table of Contents</w:t>
          </w:r>
        </w:p>
        <w:p w:rsidR="000E2F41" w:rsidRDefault="00DD2807" w:rsidP="00241B01">
          <w:pPr>
            <w:pStyle w:val="TOC1"/>
            <w:rPr>
              <w:rFonts w:eastAsiaTheme="minorEastAsia"/>
              <w:noProof/>
              <w:lang w:eastAsia="bg-BG"/>
            </w:rPr>
          </w:pPr>
          <w:r>
            <w:fldChar w:fldCharType="begin"/>
          </w:r>
          <w:r w:rsidR="000E2F41">
            <w:instrText xml:space="preserve"> TOC \o "1-3" \h \z \u </w:instrText>
          </w:r>
          <w:r>
            <w:fldChar w:fldCharType="separate"/>
          </w:r>
          <w:hyperlink w:anchor="_Toc408928514" w:history="1">
            <w:r w:rsidR="000E2F41" w:rsidRPr="003C722C">
              <w:rPr>
                <w:rStyle w:val="Hyperlink"/>
                <w:rFonts w:ascii="Times New Roman" w:hAnsi="Times New Roman" w:cs="Times New Roman"/>
                <w:noProof/>
                <w:lang w:val="en-US"/>
              </w:rPr>
              <w:t>OVERVIEW</w:t>
            </w:r>
            <w:r w:rsidR="000E2F41">
              <w:rPr>
                <w:noProof/>
                <w:webHidden/>
              </w:rPr>
              <w:tab/>
            </w:r>
            <w:r>
              <w:rPr>
                <w:noProof/>
                <w:webHidden/>
              </w:rPr>
              <w:fldChar w:fldCharType="begin"/>
            </w:r>
            <w:r w:rsidR="000E2F41">
              <w:rPr>
                <w:noProof/>
                <w:webHidden/>
              </w:rPr>
              <w:instrText xml:space="preserve"> PAGEREF _Toc408928514 \h </w:instrText>
            </w:r>
            <w:r>
              <w:rPr>
                <w:noProof/>
                <w:webHidden/>
              </w:rPr>
            </w:r>
            <w:r>
              <w:rPr>
                <w:noProof/>
                <w:webHidden/>
              </w:rPr>
              <w:fldChar w:fldCharType="separate"/>
            </w:r>
            <w:r w:rsidR="0098362E">
              <w:rPr>
                <w:noProof/>
                <w:webHidden/>
              </w:rPr>
              <w:t>2</w:t>
            </w:r>
            <w:r>
              <w:rPr>
                <w:noProof/>
                <w:webHidden/>
              </w:rPr>
              <w:fldChar w:fldCharType="end"/>
            </w:r>
          </w:hyperlink>
        </w:p>
        <w:p w:rsidR="000E2F41" w:rsidRDefault="00D35460" w:rsidP="00241B01">
          <w:pPr>
            <w:pStyle w:val="TOC1"/>
            <w:rPr>
              <w:rFonts w:eastAsiaTheme="minorEastAsia"/>
              <w:noProof/>
              <w:lang w:eastAsia="bg-BG"/>
            </w:rPr>
          </w:pPr>
          <w:hyperlink w:anchor="_Toc408928515" w:history="1">
            <w:r w:rsidR="000E2F41" w:rsidRPr="003C722C">
              <w:rPr>
                <w:rStyle w:val="Hyperlink"/>
                <w:rFonts w:ascii="Times New Roman" w:hAnsi="Times New Roman" w:cs="Times New Roman"/>
                <w:noProof/>
                <w:lang w:val="en-GB" w:eastAsia="bg-BG"/>
              </w:rPr>
              <w:t>1. Working at height</w:t>
            </w:r>
            <w:r w:rsidR="000E2F41">
              <w:rPr>
                <w:noProof/>
                <w:webHidden/>
              </w:rPr>
              <w:tab/>
            </w:r>
            <w:r w:rsidR="00DD2807">
              <w:rPr>
                <w:noProof/>
                <w:webHidden/>
              </w:rPr>
              <w:fldChar w:fldCharType="begin"/>
            </w:r>
            <w:r w:rsidR="000E2F41">
              <w:rPr>
                <w:noProof/>
                <w:webHidden/>
              </w:rPr>
              <w:instrText xml:space="preserve"> PAGEREF _Toc408928515 \h </w:instrText>
            </w:r>
            <w:r w:rsidR="00DD2807">
              <w:rPr>
                <w:noProof/>
                <w:webHidden/>
              </w:rPr>
            </w:r>
            <w:r w:rsidR="00DD2807">
              <w:rPr>
                <w:noProof/>
                <w:webHidden/>
              </w:rPr>
              <w:fldChar w:fldCharType="separate"/>
            </w:r>
            <w:r w:rsidR="0098362E">
              <w:rPr>
                <w:noProof/>
                <w:webHidden/>
              </w:rPr>
              <w:t>3</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16" w:history="1">
            <w:r w:rsidR="000E2F41" w:rsidRPr="003C722C">
              <w:rPr>
                <w:rStyle w:val="Hyperlink"/>
                <w:rFonts w:ascii="Times New Roman" w:hAnsi="Times New Roman" w:cs="Times New Roman"/>
                <w:noProof/>
                <w:lang w:val="en-GB"/>
              </w:rPr>
              <w:t>2. Slips, trips and falls</w:t>
            </w:r>
            <w:r w:rsidR="000E2F41">
              <w:rPr>
                <w:noProof/>
                <w:webHidden/>
              </w:rPr>
              <w:tab/>
            </w:r>
            <w:r w:rsidR="00DD2807">
              <w:rPr>
                <w:noProof/>
                <w:webHidden/>
              </w:rPr>
              <w:fldChar w:fldCharType="begin"/>
            </w:r>
            <w:r w:rsidR="000E2F41">
              <w:rPr>
                <w:noProof/>
                <w:webHidden/>
              </w:rPr>
              <w:instrText xml:space="preserve"> PAGEREF _Toc408928516 \h </w:instrText>
            </w:r>
            <w:r w:rsidR="00DD2807">
              <w:rPr>
                <w:noProof/>
                <w:webHidden/>
              </w:rPr>
            </w:r>
            <w:r w:rsidR="00DD2807">
              <w:rPr>
                <w:noProof/>
                <w:webHidden/>
              </w:rPr>
              <w:fldChar w:fldCharType="separate"/>
            </w:r>
            <w:r w:rsidR="0098362E">
              <w:rPr>
                <w:noProof/>
                <w:webHidden/>
              </w:rPr>
              <w:t>11</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17" w:history="1">
            <w:r w:rsidR="000E2F41" w:rsidRPr="003C722C">
              <w:rPr>
                <w:rStyle w:val="Hyperlink"/>
                <w:rFonts w:ascii="Times New Roman" w:hAnsi="Times New Roman" w:cs="Times New Roman"/>
                <w:noProof/>
                <w:lang w:val="en-GB"/>
              </w:rPr>
              <w:t>3. Vehicle accidents</w:t>
            </w:r>
            <w:r w:rsidR="000E2F41">
              <w:rPr>
                <w:noProof/>
                <w:webHidden/>
              </w:rPr>
              <w:tab/>
            </w:r>
            <w:r w:rsidR="00DD2807">
              <w:rPr>
                <w:noProof/>
                <w:webHidden/>
              </w:rPr>
              <w:fldChar w:fldCharType="begin"/>
            </w:r>
            <w:r w:rsidR="000E2F41">
              <w:rPr>
                <w:noProof/>
                <w:webHidden/>
              </w:rPr>
              <w:instrText xml:space="preserve"> PAGEREF _Toc408928517 \h </w:instrText>
            </w:r>
            <w:r w:rsidR="00DD2807">
              <w:rPr>
                <w:noProof/>
                <w:webHidden/>
              </w:rPr>
            </w:r>
            <w:r w:rsidR="00DD2807">
              <w:rPr>
                <w:noProof/>
                <w:webHidden/>
              </w:rPr>
              <w:fldChar w:fldCharType="separate"/>
            </w:r>
            <w:r w:rsidR="0098362E">
              <w:rPr>
                <w:noProof/>
                <w:webHidden/>
              </w:rPr>
              <w:t>11</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18" w:history="1">
            <w:r w:rsidR="000E2F41" w:rsidRPr="003C722C">
              <w:rPr>
                <w:rStyle w:val="Hyperlink"/>
                <w:rFonts w:ascii="Times New Roman" w:hAnsi="Times New Roman" w:cs="Times New Roman"/>
                <w:noProof/>
                <w:lang w:val="en-US"/>
              </w:rPr>
              <w:t>4. Lifting operations</w:t>
            </w:r>
            <w:r w:rsidR="000E2F41">
              <w:rPr>
                <w:noProof/>
                <w:webHidden/>
              </w:rPr>
              <w:tab/>
            </w:r>
            <w:r w:rsidR="00DD2807">
              <w:rPr>
                <w:noProof/>
                <w:webHidden/>
              </w:rPr>
              <w:fldChar w:fldCharType="begin"/>
            </w:r>
            <w:r w:rsidR="000E2F41">
              <w:rPr>
                <w:noProof/>
                <w:webHidden/>
              </w:rPr>
              <w:instrText xml:space="preserve"> PAGEREF _Toc408928518 \h </w:instrText>
            </w:r>
            <w:r w:rsidR="00DD2807">
              <w:rPr>
                <w:noProof/>
                <w:webHidden/>
              </w:rPr>
            </w:r>
            <w:r w:rsidR="00DD2807">
              <w:rPr>
                <w:noProof/>
                <w:webHidden/>
              </w:rPr>
              <w:fldChar w:fldCharType="separate"/>
            </w:r>
            <w:r w:rsidR="0098362E">
              <w:rPr>
                <w:noProof/>
                <w:webHidden/>
              </w:rPr>
              <w:t>14</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19" w:history="1">
            <w:r w:rsidR="000E2F41" w:rsidRPr="003C722C">
              <w:rPr>
                <w:rStyle w:val="Hyperlink"/>
                <w:rFonts w:ascii="Times New Roman" w:hAnsi="Times New Roman" w:cs="Times New Roman"/>
                <w:noProof/>
                <w:lang w:val="en-US"/>
              </w:rPr>
              <w:t>5. Manual handling and musculoskeletal disorders (MSDs)</w:t>
            </w:r>
            <w:r w:rsidR="000E2F41">
              <w:rPr>
                <w:noProof/>
                <w:webHidden/>
              </w:rPr>
              <w:tab/>
            </w:r>
            <w:r w:rsidR="00DD2807">
              <w:rPr>
                <w:noProof/>
                <w:webHidden/>
              </w:rPr>
              <w:fldChar w:fldCharType="begin"/>
            </w:r>
            <w:r w:rsidR="000E2F41">
              <w:rPr>
                <w:noProof/>
                <w:webHidden/>
              </w:rPr>
              <w:instrText xml:space="preserve"> PAGEREF _Toc408928519 \h </w:instrText>
            </w:r>
            <w:r w:rsidR="00DD2807">
              <w:rPr>
                <w:noProof/>
                <w:webHidden/>
              </w:rPr>
            </w:r>
            <w:r w:rsidR="00DD2807">
              <w:rPr>
                <w:noProof/>
                <w:webHidden/>
              </w:rPr>
              <w:fldChar w:fldCharType="separate"/>
            </w:r>
            <w:r w:rsidR="0098362E">
              <w:rPr>
                <w:noProof/>
                <w:webHidden/>
              </w:rPr>
              <w:t>16</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0" w:history="1">
            <w:r w:rsidR="000E2F41" w:rsidRPr="003C722C">
              <w:rPr>
                <w:rStyle w:val="Hyperlink"/>
                <w:rFonts w:ascii="Times New Roman" w:hAnsi="Times New Roman" w:cs="Times New Roman"/>
                <w:noProof/>
                <w:lang w:val="en-US"/>
              </w:rPr>
              <w:t>6. Electricity</w:t>
            </w:r>
            <w:r w:rsidR="000E2F41">
              <w:rPr>
                <w:noProof/>
                <w:webHidden/>
              </w:rPr>
              <w:tab/>
            </w:r>
            <w:r w:rsidR="00DD2807">
              <w:rPr>
                <w:noProof/>
                <w:webHidden/>
              </w:rPr>
              <w:fldChar w:fldCharType="begin"/>
            </w:r>
            <w:r w:rsidR="000E2F41">
              <w:rPr>
                <w:noProof/>
                <w:webHidden/>
              </w:rPr>
              <w:instrText xml:space="preserve"> PAGEREF _Toc408928520 \h </w:instrText>
            </w:r>
            <w:r w:rsidR="00DD2807">
              <w:rPr>
                <w:noProof/>
                <w:webHidden/>
              </w:rPr>
            </w:r>
            <w:r w:rsidR="00DD2807">
              <w:rPr>
                <w:noProof/>
                <w:webHidden/>
              </w:rPr>
              <w:fldChar w:fldCharType="separate"/>
            </w:r>
            <w:r w:rsidR="0098362E">
              <w:rPr>
                <w:noProof/>
                <w:webHidden/>
              </w:rPr>
              <w:t>18</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1" w:history="1">
            <w:r w:rsidR="000E2F41" w:rsidRPr="003C722C">
              <w:rPr>
                <w:rStyle w:val="Hyperlink"/>
                <w:rFonts w:ascii="Times New Roman" w:hAnsi="Times New Roman" w:cs="Times New Roman"/>
                <w:noProof/>
                <w:lang w:val="en-US"/>
              </w:rPr>
              <w:t>7. Fire</w:t>
            </w:r>
            <w:r w:rsidR="000E2F41">
              <w:rPr>
                <w:noProof/>
                <w:webHidden/>
              </w:rPr>
              <w:tab/>
            </w:r>
            <w:r w:rsidR="00DD2807">
              <w:rPr>
                <w:noProof/>
                <w:webHidden/>
              </w:rPr>
              <w:fldChar w:fldCharType="begin"/>
            </w:r>
            <w:r w:rsidR="000E2F41">
              <w:rPr>
                <w:noProof/>
                <w:webHidden/>
              </w:rPr>
              <w:instrText xml:space="preserve"> PAGEREF _Toc408928521 \h </w:instrText>
            </w:r>
            <w:r w:rsidR="00DD2807">
              <w:rPr>
                <w:noProof/>
                <w:webHidden/>
              </w:rPr>
            </w:r>
            <w:r w:rsidR="00DD2807">
              <w:rPr>
                <w:noProof/>
                <w:webHidden/>
              </w:rPr>
              <w:fldChar w:fldCharType="separate"/>
            </w:r>
            <w:r w:rsidR="0098362E">
              <w:rPr>
                <w:noProof/>
                <w:webHidden/>
              </w:rPr>
              <w:t>20</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2" w:history="1">
            <w:r w:rsidR="000E2F41" w:rsidRPr="003C722C">
              <w:rPr>
                <w:rStyle w:val="Hyperlink"/>
                <w:rFonts w:ascii="Times New Roman" w:hAnsi="Times New Roman" w:cs="Times New Roman"/>
                <w:noProof/>
                <w:lang w:val="en-US"/>
              </w:rPr>
              <w:t>8. Demolition works</w:t>
            </w:r>
            <w:r w:rsidR="000E2F41">
              <w:rPr>
                <w:noProof/>
                <w:webHidden/>
              </w:rPr>
              <w:tab/>
            </w:r>
            <w:r w:rsidR="00DD2807">
              <w:rPr>
                <w:noProof/>
                <w:webHidden/>
              </w:rPr>
              <w:fldChar w:fldCharType="begin"/>
            </w:r>
            <w:r w:rsidR="000E2F41">
              <w:rPr>
                <w:noProof/>
                <w:webHidden/>
              </w:rPr>
              <w:instrText xml:space="preserve"> PAGEREF _Toc408928522 \h </w:instrText>
            </w:r>
            <w:r w:rsidR="00DD2807">
              <w:rPr>
                <w:noProof/>
                <w:webHidden/>
              </w:rPr>
            </w:r>
            <w:r w:rsidR="00DD2807">
              <w:rPr>
                <w:noProof/>
                <w:webHidden/>
              </w:rPr>
              <w:fldChar w:fldCharType="separate"/>
            </w:r>
            <w:r w:rsidR="0098362E">
              <w:rPr>
                <w:noProof/>
                <w:webHidden/>
              </w:rPr>
              <w:t>21</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3" w:history="1">
            <w:r w:rsidR="000E2F41" w:rsidRPr="003C722C">
              <w:rPr>
                <w:rStyle w:val="Hyperlink"/>
                <w:rFonts w:ascii="Times New Roman" w:hAnsi="Times New Roman" w:cs="Times New Roman"/>
                <w:noProof/>
                <w:lang w:val="en-US"/>
              </w:rPr>
              <w:t>9. Dangerous substances</w:t>
            </w:r>
            <w:r w:rsidR="000E2F41">
              <w:rPr>
                <w:noProof/>
                <w:webHidden/>
              </w:rPr>
              <w:tab/>
            </w:r>
            <w:r w:rsidR="00DD2807">
              <w:rPr>
                <w:noProof/>
                <w:webHidden/>
              </w:rPr>
              <w:fldChar w:fldCharType="begin"/>
            </w:r>
            <w:r w:rsidR="000E2F41">
              <w:rPr>
                <w:noProof/>
                <w:webHidden/>
              </w:rPr>
              <w:instrText xml:space="preserve"> PAGEREF _Toc408928523 \h </w:instrText>
            </w:r>
            <w:r w:rsidR="00DD2807">
              <w:rPr>
                <w:noProof/>
                <w:webHidden/>
              </w:rPr>
            </w:r>
            <w:r w:rsidR="00DD2807">
              <w:rPr>
                <w:noProof/>
                <w:webHidden/>
              </w:rPr>
              <w:fldChar w:fldCharType="separate"/>
            </w:r>
            <w:r w:rsidR="0098362E">
              <w:rPr>
                <w:noProof/>
                <w:webHidden/>
              </w:rPr>
              <w:t>22</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4" w:history="1">
            <w:r w:rsidR="000E2F41" w:rsidRPr="003C722C">
              <w:rPr>
                <w:rStyle w:val="Hyperlink"/>
                <w:rFonts w:ascii="Times New Roman" w:hAnsi="Times New Roman" w:cs="Times New Roman"/>
                <w:noProof/>
                <w:lang w:val="en-US"/>
              </w:rPr>
              <w:t xml:space="preserve">10. </w:t>
            </w:r>
            <w:r w:rsidR="000E2F41" w:rsidRPr="003C722C">
              <w:rPr>
                <w:rStyle w:val="Hyperlink"/>
                <w:rFonts w:ascii="Times New Roman" w:hAnsi="Times New Roman" w:cs="Times New Roman"/>
                <w:noProof/>
                <w:lang w:val="en-GB"/>
              </w:rPr>
              <w:t>Noise</w:t>
            </w:r>
            <w:r w:rsidR="000E2F41">
              <w:rPr>
                <w:noProof/>
                <w:webHidden/>
              </w:rPr>
              <w:tab/>
            </w:r>
            <w:r w:rsidR="00DD2807">
              <w:rPr>
                <w:noProof/>
                <w:webHidden/>
              </w:rPr>
              <w:fldChar w:fldCharType="begin"/>
            </w:r>
            <w:r w:rsidR="000E2F41">
              <w:rPr>
                <w:noProof/>
                <w:webHidden/>
              </w:rPr>
              <w:instrText xml:space="preserve"> PAGEREF _Toc408928524 \h </w:instrText>
            </w:r>
            <w:r w:rsidR="00DD2807">
              <w:rPr>
                <w:noProof/>
                <w:webHidden/>
              </w:rPr>
            </w:r>
            <w:r w:rsidR="00DD2807">
              <w:rPr>
                <w:noProof/>
                <w:webHidden/>
              </w:rPr>
              <w:fldChar w:fldCharType="separate"/>
            </w:r>
            <w:r w:rsidR="0098362E">
              <w:rPr>
                <w:noProof/>
                <w:webHidden/>
              </w:rPr>
              <w:t>23</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5" w:history="1">
            <w:r w:rsidR="000E2F41" w:rsidRPr="003C722C">
              <w:rPr>
                <w:rStyle w:val="Hyperlink"/>
                <w:rFonts w:ascii="Times New Roman" w:hAnsi="Times New Roman" w:cs="Times New Roman"/>
                <w:noProof/>
                <w:lang w:val="en-GB"/>
              </w:rPr>
              <w:t>11. Vibration</w:t>
            </w:r>
            <w:r w:rsidR="000E2F41">
              <w:rPr>
                <w:noProof/>
                <w:webHidden/>
              </w:rPr>
              <w:tab/>
            </w:r>
            <w:r w:rsidR="00DD2807">
              <w:rPr>
                <w:noProof/>
                <w:webHidden/>
              </w:rPr>
              <w:fldChar w:fldCharType="begin"/>
            </w:r>
            <w:r w:rsidR="000E2F41">
              <w:rPr>
                <w:noProof/>
                <w:webHidden/>
              </w:rPr>
              <w:instrText xml:space="preserve"> PAGEREF _Toc408928525 \h </w:instrText>
            </w:r>
            <w:r w:rsidR="00DD2807">
              <w:rPr>
                <w:noProof/>
                <w:webHidden/>
              </w:rPr>
            </w:r>
            <w:r w:rsidR="00DD2807">
              <w:rPr>
                <w:noProof/>
                <w:webHidden/>
              </w:rPr>
              <w:fldChar w:fldCharType="separate"/>
            </w:r>
            <w:r w:rsidR="0098362E">
              <w:rPr>
                <w:noProof/>
                <w:webHidden/>
              </w:rPr>
              <w:t>24</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6" w:history="1">
            <w:r w:rsidR="000E2F41" w:rsidRPr="003C722C">
              <w:rPr>
                <w:rStyle w:val="Hyperlink"/>
                <w:rFonts w:ascii="Times New Roman" w:hAnsi="Times New Roman" w:cs="Times New Roman"/>
                <w:noProof/>
                <w:lang w:val="en-GB"/>
              </w:rPr>
              <w:t>12. Work-related stress</w:t>
            </w:r>
            <w:r w:rsidR="000E2F41">
              <w:rPr>
                <w:noProof/>
                <w:webHidden/>
              </w:rPr>
              <w:tab/>
            </w:r>
            <w:r w:rsidR="00DD2807">
              <w:rPr>
                <w:noProof/>
                <w:webHidden/>
              </w:rPr>
              <w:fldChar w:fldCharType="begin"/>
            </w:r>
            <w:r w:rsidR="000E2F41">
              <w:rPr>
                <w:noProof/>
                <w:webHidden/>
              </w:rPr>
              <w:instrText xml:space="preserve"> PAGEREF _Toc408928526 \h </w:instrText>
            </w:r>
            <w:r w:rsidR="00DD2807">
              <w:rPr>
                <w:noProof/>
                <w:webHidden/>
              </w:rPr>
            </w:r>
            <w:r w:rsidR="00DD2807">
              <w:rPr>
                <w:noProof/>
                <w:webHidden/>
              </w:rPr>
              <w:fldChar w:fldCharType="separate"/>
            </w:r>
            <w:r w:rsidR="0098362E">
              <w:rPr>
                <w:noProof/>
                <w:webHidden/>
              </w:rPr>
              <w:t>25</w:t>
            </w:r>
            <w:r w:rsidR="00DD2807">
              <w:rPr>
                <w:noProof/>
                <w:webHidden/>
              </w:rPr>
              <w:fldChar w:fldCharType="end"/>
            </w:r>
          </w:hyperlink>
        </w:p>
        <w:p w:rsidR="000E2F41" w:rsidRDefault="00D35460" w:rsidP="00241B01">
          <w:pPr>
            <w:pStyle w:val="TOC1"/>
            <w:rPr>
              <w:rFonts w:eastAsiaTheme="minorEastAsia"/>
              <w:noProof/>
              <w:lang w:eastAsia="bg-BG"/>
            </w:rPr>
          </w:pPr>
          <w:hyperlink w:anchor="_Toc408928527" w:history="1">
            <w:r w:rsidR="000E2F41" w:rsidRPr="003C722C">
              <w:rPr>
                <w:rStyle w:val="Hyperlink"/>
                <w:rFonts w:ascii="Times New Roman" w:hAnsi="Times New Roman" w:cs="Times New Roman"/>
                <w:noProof/>
                <w:lang w:val="en-GB"/>
              </w:rPr>
              <w:t>References</w:t>
            </w:r>
            <w:r w:rsidR="000E2F41">
              <w:rPr>
                <w:noProof/>
                <w:webHidden/>
              </w:rPr>
              <w:tab/>
            </w:r>
            <w:r w:rsidR="00DD2807">
              <w:rPr>
                <w:noProof/>
                <w:webHidden/>
              </w:rPr>
              <w:fldChar w:fldCharType="begin"/>
            </w:r>
            <w:r w:rsidR="000E2F41">
              <w:rPr>
                <w:noProof/>
                <w:webHidden/>
              </w:rPr>
              <w:instrText xml:space="preserve"> PAGEREF _Toc408928527 \h </w:instrText>
            </w:r>
            <w:r w:rsidR="00DD2807">
              <w:rPr>
                <w:noProof/>
                <w:webHidden/>
              </w:rPr>
            </w:r>
            <w:r w:rsidR="00DD2807">
              <w:rPr>
                <w:noProof/>
                <w:webHidden/>
              </w:rPr>
              <w:fldChar w:fldCharType="separate"/>
            </w:r>
            <w:r w:rsidR="0098362E">
              <w:rPr>
                <w:noProof/>
                <w:webHidden/>
              </w:rPr>
              <w:t>26</w:t>
            </w:r>
            <w:r w:rsidR="00DD2807">
              <w:rPr>
                <w:noProof/>
                <w:webHidden/>
              </w:rPr>
              <w:fldChar w:fldCharType="end"/>
            </w:r>
          </w:hyperlink>
        </w:p>
        <w:p w:rsidR="000E2F41" w:rsidRDefault="00DD2807">
          <w:r>
            <w:rPr>
              <w:b/>
              <w:bCs/>
              <w:noProof/>
            </w:rPr>
            <w:fldChar w:fldCharType="end"/>
          </w:r>
        </w:p>
      </w:sdtContent>
    </w:sdt>
    <w:p w:rsidR="000E2F41" w:rsidRDefault="000E2F41">
      <w:pPr>
        <w:rPr>
          <w:rFonts w:ascii="Times New Roman" w:eastAsiaTheme="majorEastAsia" w:hAnsi="Times New Roman" w:cs="Times New Roman"/>
          <w:b/>
          <w:bCs/>
          <w:sz w:val="32"/>
          <w:szCs w:val="32"/>
          <w:lang w:val="en-US"/>
        </w:rPr>
      </w:pPr>
      <w:r>
        <w:rPr>
          <w:rFonts w:ascii="Times New Roman" w:hAnsi="Times New Roman" w:cs="Times New Roman"/>
          <w:sz w:val="32"/>
          <w:szCs w:val="32"/>
          <w:lang w:val="en-US"/>
        </w:rPr>
        <w:br w:type="page"/>
      </w:r>
    </w:p>
    <w:p w:rsidR="00935555" w:rsidRPr="00C314FE" w:rsidRDefault="00C314FE" w:rsidP="000E2F41">
      <w:pPr>
        <w:pStyle w:val="Heading1"/>
        <w:spacing w:line="360" w:lineRule="auto"/>
        <w:rPr>
          <w:rFonts w:ascii="Times New Roman" w:hAnsi="Times New Roman" w:cs="Times New Roman"/>
          <w:color w:val="auto"/>
          <w:sz w:val="32"/>
          <w:szCs w:val="32"/>
          <w:lang w:val="en-US"/>
        </w:rPr>
      </w:pPr>
      <w:bookmarkStart w:id="1" w:name="_Toc408928514"/>
      <w:r w:rsidRPr="00C314FE">
        <w:rPr>
          <w:rFonts w:ascii="Times New Roman" w:hAnsi="Times New Roman" w:cs="Times New Roman"/>
          <w:color w:val="auto"/>
          <w:sz w:val="32"/>
          <w:szCs w:val="32"/>
          <w:lang w:val="en-US"/>
        </w:rPr>
        <w:lastRenderedPageBreak/>
        <w:t>OVERVIEW</w:t>
      </w:r>
      <w:bookmarkEnd w:id="1"/>
    </w:p>
    <w:p w:rsidR="00935555" w:rsidRDefault="00935555" w:rsidP="000E2F41">
      <w:pPr>
        <w:pStyle w:val="NoSpacing"/>
        <w:spacing w:line="360" w:lineRule="auto"/>
        <w:ind w:firstLine="708"/>
        <w:jc w:val="both"/>
        <w:rPr>
          <w:rFonts w:ascii="Times New Roman" w:hAnsi="Times New Roman" w:cs="Times New Roman"/>
          <w:sz w:val="24"/>
          <w:szCs w:val="24"/>
          <w:lang w:val="en-US"/>
        </w:rPr>
      </w:pPr>
      <w:r w:rsidRPr="00665139">
        <w:rPr>
          <w:rFonts w:ascii="Times New Roman" w:hAnsi="Times New Roman" w:cs="Times New Roman"/>
          <w:sz w:val="24"/>
          <w:szCs w:val="24"/>
          <w:lang w:val="en-US"/>
        </w:rPr>
        <w:t xml:space="preserve">In the European Union construction is </w:t>
      </w:r>
      <w:r w:rsidR="00BD1A54" w:rsidRPr="00BD1A54">
        <w:rPr>
          <w:rFonts w:ascii="Times New Roman" w:hAnsi="Times New Roman" w:cs="Times New Roman"/>
          <w:sz w:val="24"/>
          <w:lang w:val="en-US"/>
        </w:rPr>
        <w:t>one of the most physically demanding sectors</w:t>
      </w:r>
      <w:r w:rsidR="00BD1A54" w:rsidRPr="00665139">
        <w:rPr>
          <w:rFonts w:ascii="Times New Roman" w:hAnsi="Times New Roman" w:cs="Times New Roman"/>
          <w:sz w:val="24"/>
          <w:szCs w:val="24"/>
          <w:lang w:val="en-US"/>
        </w:rPr>
        <w:t xml:space="preserve"> </w:t>
      </w:r>
      <w:r w:rsidR="00BD1A54">
        <w:rPr>
          <w:rFonts w:ascii="Times New Roman" w:hAnsi="Times New Roman" w:cs="Times New Roman"/>
          <w:sz w:val="24"/>
          <w:szCs w:val="24"/>
          <w:lang w:val="en-US"/>
        </w:rPr>
        <w:t xml:space="preserve">and </w:t>
      </w:r>
      <w:r w:rsidRPr="00665139">
        <w:rPr>
          <w:rFonts w:ascii="Times New Roman" w:hAnsi="Times New Roman" w:cs="Times New Roman"/>
          <w:sz w:val="24"/>
          <w:szCs w:val="24"/>
          <w:lang w:val="en-US"/>
        </w:rPr>
        <w:t>the sector most at risk of</w:t>
      </w:r>
      <w:r>
        <w:rPr>
          <w:rFonts w:ascii="Times New Roman" w:hAnsi="Times New Roman" w:cs="Times New Roman"/>
          <w:sz w:val="24"/>
          <w:szCs w:val="24"/>
          <w:lang w:val="en-US"/>
        </w:rPr>
        <w:t xml:space="preserve"> accidents</w:t>
      </w:r>
      <w:r w:rsidRPr="00665139">
        <w:rPr>
          <w:rFonts w:ascii="Times New Roman" w:hAnsi="Times New Roman" w:cs="Times New Roman"/>
          <w:sz w:val="24"/>
          <w:szCs w:val="24"/>
          <w:lang w:val="en-US"/>
        </w:rPr>
        <w:t>, with more th</w:t>
      </w:r>
      <w:r>
        <w:rPr>
          <w:rFonts w:ascii="Times New Roman" w:hAnsi="Times New Roman" w:cs="Times New Roman"/>
          <w:sz w:val="24"/>
          <w:szCs w:val="24"/>
          <w:lang w:val="en-US"/>
        </w:rPr>
        <w:t xml:space="preserve">an 1300 people being killed in </w:t>
      </w:r>
      <w:r w:rsidR="00A749DF">
        <w:rPr>
          <w:rFonts w:ascii="Times New Roman" w:hAnsi="Times New Roman" w:cs="Times New Roman"/>
          <w:sz w:val="24"/>
          <w:szCs w:val="24"/>
          <w:lang w:val="en-US"/>
        </w:rPr>
        <w:t>occupational</w:t>
      </w:r>
      <w:r w:rsidRPr="00665139">
        <w:rPr>
          <w:rFonts w:ascii="Times New Roman" w:hAnsi="Times New Roman" w:cs="Times New Roman"/>
          <w:sz w:val="24"/>
          <w:szCs w:val="24"/>
          <w:lang w:val="en-US"/>
        </w:rPr>
        <w:t xml:space="preserve"> accidents every </w:t>
      </w:r>
      <w:proofErr w:type="gramStart"/>
      <w:r w:rsidRPr="00665139">
        <w:rPr>
          <w:rFonts w:ascii="Times New Roman" w:hAnsi="Times New Roman" w:cs="Times New Roman"/>
          <w:sz w:val="24"/>
          <w:szCs w:val="24"/>
          <w:lang w:val="en-US"/>
        </w:rPr>
        <w:t>year.</w:t>
      </w:r>
      <w:proofErr w:type="gramEnd"/>
      <w:r w:rsidRPr="00665139">
        <w:rPr>
          <w:rFonts w:ascii="Times New Roman" w:hAnsi="Times New Roman" w:cs="Times New Roman"/>
          <w:sz w:val="24"/>
          <w:szCs w:val="24"/>
          <w:lang w:val="en-US"/>
        </w:rPr>
        <w:t xml:space="preserve"> </w:t>
      </w:r>
      <w:r w:rsidR="00BD1A54" w:rsidRPr="00BD1A54">
        <w:rPr>
          <w:rFonts w:ascii="Times New Roman" w:hAnsi="Times New Roman" w:cs="Times New Roman"/>
          <w:sz w:val="24"/>
          <w:lang w:val="en-US"/>
        </w:rPr>
        <w:t>Around 45% of construction workers say their work affects their health</w:t>
      </w:r>
      <w:proofErr w:type="gramStart"/>
      <w:r w:rsidR="00BD1A54">
        <w:rPr>
          <w:rFonts w:ascii="Times New Roman" w:hAnsi="Times New Roman" w:cs="Times New Roman"/>
          <w:sz w:val="24"/>
          <w:lang w:val="en-US"/>
        </w:rPr>
        <w:t>.</w:t>
      </w:r>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The costs of these accidents </w:t>
      </w:r>
      <w:r w:rsidRPr="00665139">
        <w:rPr>
          <w:rFonts w:ascii="Times New Roman" w:hAnsi="Times New Roman" w:cs="Times New Roman"/>
          <w:sz w:val="24"/>
          <w:szCs w:val="24"/>
          <w:lang w:val="en-US"/>
        </w:rPr>
        <w:t xml:space="preserve">are immense to the individual, </w:t>
      </w:r>
      <w:r w:rsidR="00BD1A54">
        <w:rPr>
          <w:rFonts w:ascii="Times New Roman" w:hAnsi="Times New Roman" w:cs="Times New Roman"/>
          <w:sz w:val="24"/>
          <w:szCs w:val="24"/>
          <w:lang w:val="en-US"/>
        </w:rPr>
        <w:t xml:space="preserve">to the employer and to society and they can amount to an appreciable proportion of the contract price. </w:t>
      </w:r>
      <w:r w:rsidR="00BD1A54" w:rsidRPr="00BD1A54">
        <w:rPr>
          <w:rFonts w:ascii="Times New Roman" w:hAnsi="Times New Roman" w:cs="Times New Roman"/>
          <w:sz w:val="24"/>
          <w:szCs w:val="24"/>
          <w:lang w:val="en-US"/>
        </w:rPr>
        <w:t>Over 99% of construction firms in Europe are small and medium</w:t>
      </w:r>
      <w:r w:rsidR="00BD1A54">
        <w:rPr>
          <w:rFonts w:ascii="Times New Roman" w:hAnsi="Times New Roman" w:cs="Times New Roman"/>
          <w:sz w:val="24"/>
          <w:szCs w:val="24"/>
          <w:lang w:val="en-US"/>
        </w:rPr>
        <w:t xml:space="preserve">-sized </w:t>
      </w:r>
      <w:r w:rsidR="00BD1A54" w:rsidRPr="00BD1A54">
        <w:rPr>
          <w:rFonts w:ascii="Times New Roman" w:hAnsi="Times New Roman" w:cs="Times New Roman"/>
          <w:sz w:val="24"/>
          <w:szCs w:val="24"/>
          <w:lang w:val="en-US"/>
        </w:rPr>
        <w:t>enterprises (SMEs). SMEs</w:t>
      </w:r>
      <w:r w:rsidR="00BD1A54">
        <w:rPr>
          <w:rFonts w:ascii="Times New Roman" w:hAnsi="Times New Roman" w:cs="Times New Roman"/>
          <w:sz w:val="24"/>
          <w:szCs w:val="24"/>
          <w:lang w:val="en-US"/>
        </w:rPr>
        <w:t xml:space="preserve"> are therefore most affected by </w:t>
      </w:r>
      <w:r w:rsidR="00BD1A54" w:rsidRPr="00BD1A54">
        <w:rPr>
          <w:rFonts w:ascii="Times New Roman" w:hAnsi="Times New Roman" w:cs="Times New Roman"/>
          <w:sz w:val="24"/>
          <w:szCs w:val="24"/>
          <w:lang w:val="en-US"/>
        </w:rPr>
        <w:t>construction accidents.</w:t>
      </w:r>
    </w:p>
    <w:p w:rsidR="00AB4338" w:rsidRPr="00E040E4" w:rsidRDefault="00BD1A54" w:rsidP="00E040E4">
      <w:pPr>
        <w:pStyle w:val="NoSpacing"/>
        <w:spacing w:line="360" w:lineRule="auto"/>
        <w:ind w:firstLine="708"/>
        <w:jc w:val="both"/>
        <w:rPr>
          <w:rFonts w:ascii="Times New Roman" w:hAnsi="Times New Roman" w:cs="Times New Roman"/>
          <w:sz w:val="24"/>
          <w:lang w:val="en-US"/>
        </w:rPr>
      </w:pPr>
      <w:r w:rsidRPr="00AB4338">
        <w:rPr>
          <w:rFonts w:ascii="Times New Roman" w:hAnsi="Times New Roman" w:cs="Times New Roman"/>
          <w:sz w:val="24"/>
          <w:lang w:val="en-US"/>
        </w:rPr>
        <w:t>Workers in the construction sector have greater exposure to biological, chemical and ergonomic hazardous and harmful factors. The main hazards include work</w:t>
      </w:r>
      <w:r w:rsidR="00EE2A2A">
        <w:rPr>
          <w:rFonts w:ascii="Times New Roman" w:hAnsi="Times New Roman" w:cs="Times New Roman"/>
          <w:sz w:val="24"/>
          <w:lang w:val="en-US"/>
        </w:rPr>
        <w:t>ing</w:t>
      </w:r>
      <w:r w:rsidR="0040059E" w:rsidRPr="00AB4338">
        <w:rPr>
          <w:rFonts w:ascii="Times New Roman" w:hAnsi="Times New Roman" w:cs="Times New Roman"/>
          <w:sz w:val="24"/>
          <w:lang w:val="en-US"/>
        </w:rPr>
        <w:t xml:space="preserve"> </w:t>
      </w:r>
      <w:r w:rsidRPr="00AB4338">
        <w:rPr>
          <w:rFonts w:ascii="Times New Roman" w:hAnsi="Times New Roman" w:cs="Times New Roman"/>
          <w:sz w:val="24"/>
          <w:lang w:val="en-US"/>
        </w:rPr>
        <w:t>at height</w:t>
      </w:r>
      <w:r w:rsidR="0040059E" w:rsidRPr="00AB4338">
        <w:rPr>
          <w:rFonts w:ascii="Times New Roman" w:hAnsi="Times New Roman" w:cs="Times New Roman"/>
          <w:sz w:val="24"/>
          <w:lang w:val="en-US"/>
        </w:rPr>
        <w:t>;</w:t>
      </w:r>
      <w:r w:rsidRPr="00AB4338">
        <w:rPr>
          <w:rFonts w:ascii="Times New Roman" w:hAnsi="Times New Roman" w:cs="Times New Roman"/>
          <w:sz w:val="24"/>
          <w:lang w:val="en-US"/>
        </w:rPr>
        <w:t xml:space="preserve"> </w:t>
      </w:r>
      <w:r w:rsidR="00720A72" w:rsidRPr="00AB4338">
        <w:rPr>
          <w:rFonts w:ascii="Times New Roman" w:hAnsi="Times New Roman" w:cs="Times New Roman"/>
          <w:sz w:val="24"/>
          <w:lang w:val="en-US"/>
        </w:rPr>
        <w:t xml:space="preserve">slips, trips and falls; </w:t>
      </w:r>
      <w:r w:rsidRPr="00AB4338">
        <w:rPr>
          <w:rFonts w:ascii="Times New Roman" w:hAnsi="Times New Roman" w:cs="Times New Roman"/>
          <w:sz w:val="24"/>
          <w:lang w:val="en-US"/>
        </w:rPr>
        <w:t>vehicle accidents</w:t>
      </w:r>
      <w:r w:rsidR="0040059E" w:rsidRPr="00AB4338">
        <w:rPr>
          <w:rFonts w:ascii="Times New Roman" w:hAnsi="Times New Roman" w:cs="Times New Roman"/>
          <w:sz w:val="24"/>
          <w:lang w:val="en-US"/>
        </w:rPr>
        <w:t xml:space="preserve">; lifting operations; </w:t>
      </w:r>
      <w:r w:rsidR="00B755F9" w:rsidRPr="00AB4338">
        <w:rPr>
          <w:rFonts w:ascii="Times New Roman" w:hAnsi="Times New Roman" w:cs="Times New Roman"/>
          <w:sz w:val="24"/>
          <w:lang w:val="en-US"/>
        </w:rPr>
        <w:t>manual handling and musculoskeletal disorders (MSDs)</w:t>
      </w:r>
      <w:r w:rsidR="00B755F9">
        <w:rPr>
          <w:rFonts w:ascii="Times New Roman" w:hAnsi="Times New Roman" w:cs="Times New Roman"/>
          <w:sz w:val="24"/>
          <w:lang w:val="en-US"/>
        </w:rPr>
        <w:t xml:space="preserve">; </w:t>
      </w:r>
      <w:r w:rsidR="0040059E" w:rsidRPr="00AB4338">
        <w:rPr>
          <w:rFonts w:ascii="Times New Roman" w:hAnsi="Times New Roman" w:cs="Times New Roman"/>
          <w:sz w:val="24"/>
          <w:lang w:val="en-US"/>
        </w:rPr>
        <w:t xml:space="preserve">electricity; fire; </w:t>
      </w:r>
      <w:r w:rsidR="00520A2C" w:rsidRPr="00AB4338">
        <w:rPr>
          <w:rFonts w:ascii="Times New Roman" w:hAnsi="Times New Roman" w:cs="Times New Roman"/>
          <w:sz w:val="24"/>
          <w:lang w:val="en-US"/>
        </w:rPr>
        <w:t xml:space="preserve">demolition works; </w:t>
      </w:r>
      <w:r w:rsidRPr="00AB4338">
        <w:rPr>
          <w:rFonts w:ascii="Times New Roman" w:hAnsi="Times New Roman" w:cs="Times New Roman"/>
          <w:sz w:val="24"/>
          <w:lang w:val="en-US"/>
        </w:rPr>
        <w:t xml:space="preserve">exposure to loud noise, </w:t>
      </w:r>
      <w:r w:rsidR="005B47FF">
        <w:rPr>
          <w:rFonts w:ascii="Times New Roman" w:hAnsi="Times New Roman" w:cs="Times New Roman"/>
          <w:sz w:val="24"/>
          <w:lang w:val="en-US"/>
        </w:rPr>
        <w:t>vibration</w:t>
      </w:r>
      <w:r w:rsidR="00520A2C" w:rsidRPr="00AB4338">
        <w:rPr>
          <w:rFonts w:ascii="Times New Roman" w:hAnsi="Times New Roman" w:cs="Times New Roman"/>
          <w:sz w:val="24"/>
          <w:lang w:val="en-US"/>
        </w:rPr>
        <w:t xml:space="preserve">, </w:t>
      </w:r>
      <w:r w:rsidR="005B47FF">
        <w:rPr>
          <w:rFonts w:ascii="Times New Roman" w:hAnsi="Times New Roman" w:cs="Times New Roman"/>
          <w:sz w:val="24"/>
          <w:lang w:val="en-US"/>
        </w:rPr>
        <w:t xml:space="preserve">work-related stress </w:t>
      </w:r>
      <w:r w:rsidRPr="00AB4338">
        <w:rPr>
          <w:rFonts w:ascii="Times New Roman" w:hAnsi="Times New Roman" w:cs="Times New Roman"/>
          <w:sz w:val="24"/>
          <w:lang w:val="en-US"/>
        </w:rPr>
        <w:t xml:space="preserve">etc. </w:t>
      </w:r>
      <w:r w:rsidR="00AB4338" w:rsidRPr="00AB4338">
        <w:rPr>
          <w:rFonts w:ascii="Times New Roman" w:hAnsi="Times New Roman" w:cs="Times New Roman"/>
          <w:color w:val="000000"/>
          <w:sz w:val="24"/>
          <w:lang w:val="en-GB"/>
        </w:rPr>
        <w:t xml:space="preserve">In the course of their work, construction workers may come into contact with many dangerous substances which can lead to serious health problems and occupational illnesses. </w:t>
      </w:r>
      <w:r w:rsidR="00AB4338" w:rsidRPr="00AB4338">
        <w:rPr>
          <w:rFonts w:ascii="Times New Roman" w:hAnsi="Times New Roman" w:cs="Times New Roman"/>
          <w:sz w:val="24"/>
          <w:lang w:val="en-US"/>
        </w:rPr>
        <w:t xml:space="preserve">The hazards are not, however, restricted to those working on sites. </w:t>
      </w:r>
      <w:r w:rsidR="00AB4338">
        <w:rPr>
          <w:rFonts w:ascii="Times New Roman" w:hAnsi="Times New Roman" w:cs="Times New Roman"/>
          <w:sz w:val="24"/>
          <w:lang w:val="en-US"/>
        </w:rPr>
        <w:t xml:space="preserve">People are often </w:t>
      </w:r>
      <w:r w:rsidR="00AB4338" w:rsidRPr="00AB4338">
        <w:rPr>
          <w:rFonts w:ascii="Times New Roman" w:hAnsi="Times New Roman" w:cs="Times New Roman"/>
          <w:sz w:val="24"/>
          <w:lang w:val="en-US"/>
        </w:rPr>
        <w:t>killed or injured because construction activities have not been adequately controlled</w:t>
      </w:r>
      <w:r w:rsidR="00AB4338">
        <w:rPr>
          <w:rFonts w:ascii="Times New Roman" w:hAnsi="Times New Roman" w:cs="Times New Roman"/>
          <w:sz w:val="24"/>
          <w:lang w:val="en-US"/>
        </w:rPr>
        <w:t>.</w:t>
      </w:r>
    </w:p>
    <w:p w:rsidR="00852BCE" w:rsidRDefault="00BD1A54" w:rsidP="00255CF0">
      <w:pPr>
        <w:pStyle w:val="NoSpacing"/>
        <w:spacing w:line="360" w:lineRule="auto"/>
        <w:ind w:firstLine="708"/>
        <w:jc w:val="both"/>
        <w:rPr>
          <w:rFonts w:ascii="Times New Roman" w:hAnsi="Times New Roman" w:cs="Times New Roman"/>
          <w:sz w:val="24"/>
          <w:lang w:val="en-US"/>
        </w:rPr>
      </w:pPr>
      <w:r w:rsidRPr="00AB4338">
        <w:rPr>
          <w:rFonts w:ascii="Times New Roman" w:hAnsi="Times New Roman" w:cs="Times New Roman"/>
          <w:sz w:val="24"/>
          <w:lang w:val="en-US"/>
        </w:rPr>
        <w:t xml:space="preserve">Priority must be given to </w:t>
      </w:r>
      <w:r w:rsidR="00AB4338" w:rsidRPr="00AB4338">
        <w:rPr>
          <w:rFonts w:ascii="Times New Roman" w:hAnsi="Times New Roman" w:cs="Times New Roman"/>
          <w:sz w:val="24"/>
          <w:lang w:val="en-US"/>
        </w:rPr>
        <w:t xml:space="preserve">preventive </w:t>
      </w:r>
      <w:r w:rsidRPr="00AB4338">
        <w:rPr>
          <w:rFonts w:ascii="Times New Roman" w:hAnsi="Times New Roman" w:cs="Times New Roman"/>
          <w:sz w:val="24"/>
          <w:lang w:val="en-US"/>
        </w:rPr>
        <w:t xml:space="preserve">measures that eliminate or </w:t>
      </w:r>
      <w:r w:rsidRPr="00AB4338">
        <w:rPr>
          <w:rFonts w:ascii="Times New Roman" w:hAnsi="Times New Roman" w:cs="Times New Roman"/>
          <w:b/>
          <w:sz w:val="24"/>
          <w:lang w:val="en-US"/>
        </w:rPr>
        <w:t>reduce the hazard at source</w:t>
      </w:r>
      <w:r w:rsidRPr="00AB4338">
        <w:rPr>
          <w:rFonts w:ascii="Times New Roman" w:hAnsi="Times New Roman" w:cs="Times New Roman"/>
          <w:sz w:val="24"/>
          <w:lang w:val="en-US"/>
        </w:rPr>
        <w:t xml:space="preserve"> and provide collective protection. Individual protection, such as </w:t>
      </w:r>
      <w:r w:rsidR="002573D2">
        <w:rPr>
          <w:rFonts w:ascii="Times New Roman" w:hAnsi="Times New Roman" w:cs="Times New Roman"/>
          <w:sz w:val="24"/>
          <w:lang w:val="en-US"/>
        </w:rPr>
        <w:t xml:space="preserve">personal </w:t>
      </w:r>
      <w:r w:rsidRPr="00AB4338">
        <w:rPr>
          <w:rFonts w:ascii="Times New Roman" w:hAnsi="Times New Roman" w:cs="Times New Roman"/>
          <w:sz w:val="24"/>
          <w:lang w:val="en-US"/>
        </w:rPr>
        <w:t xml:space="preserve">protective equipment, </w:t>
      </w:r>
      <w:r w:rsidR="0040059E" w:rsidRPr="00AB4338">
        <w:rPr>
          <w:rFonts w:ascii="Times New Roman" w:hAnsi="Times New Roman" w:cs="Times New Roman"/>
          <w:sz w:val="24"/>
          <w:lang w:val="en-US"/>
        </w:rPr>
        <w:t>should be</w:t>
      </w:r>
      <w:r w:rsidRPr="00AB4338">
        <w:rPr>
          <w:rFonts w:ascii="Times New Roman" w:hAnsi="Times New Roman" w:cs="Times New Roman"/>
          <w:sz w:val="24"/>
          <w:lang w:val="en-US"/>
        </w:rPr>
        <w:t xml:space="preserve"> used where risks can’t be further reduced by other means. Ongoing monitoring and regular inspections are needed in addition to </w:t>
      </w:r>
      <w:r w:rsidR="00AB4338">
        <w:rPr>
          <w:rFonts w:ascii="Times New Roman" w:hAnsi="Times New Roman" w:cs="Times New Roman"/>
          <w:sz w:val="24"/>
          <w:lang w:val="en-US"/>
        </w:rPr>
        <w:t xml:space="preserve">the </w:t>
      </w:r>
      <w:r w:rsidRPr="00AB4338">
        <w:rPr>
          <w:rFonts w:ascii="Times New Roman" w:hAnsi="Times New Roman" w:cs="Times New Roman"/>
          <w:sz w:val="24"/>
          <w:lang w:val="en-US"/>
        </w:rPr>
        <w:t>overall risk assessment.</w:t>
      </w:r>
    </w:p>
    <w:p w:rsidR="00852BCE" w:rsidRPr="00852BCE" w:rsidRDefault="00852BCE" w:rsidP="00255CF0">
      <w:pPr>
        <w:pStyle w:val="NoSpacing"/>
        <w:spacing w:line="360" w:lineRule="auto"/>
        <w:ind w:firstLine="708"/>
        <w:jc w:val="both"/>
        <w:rPr>
          <w:rFonts w:ascii="Times New Roman" w:hAnsi="Times New Roman" w:cs="Times New Roman"/>
          <w:color w:val="000000"/>
          <w:sz w:val="24"/>
          <w:lang w:val="en-GB"/>
        </w:rPr>
      </w:pPr>
      <w:r w:rsidRPr="00852BCE">
        <w:rPr>
          <w:rFonts w:ascii="Times New Roman" w:hAnsi="Times New Roman" w:cs="Times New Roman"/>
          <w:sz w:val="24"/>
          <w:lang w:val="en-US"/>
        </w:rPr>
        <w:t xml:space="preserve">The safety and health of tomorrow’s workforce is dependent on the integration of occupational safety and health into education today. Children and young people need to learn about safety and health at an early stage of their education so that they can carry these ideas forward into their future working and private lives. </w:t>
      </w:r>
      <w:r>
        <w:rPr>
          <w:rFonts w:ascii="Times New Roman" w:hAnsi="Times New Roman" w:cs="Times New Roman"/>
          <w:sz w:val="24"/>
          <w:szCs w:val="24"/>
          <w:shd w:val="clear" w:color="auto" w:fill="FFFFFF"/>
          <w:lang w:val="en-GB" w:eastAsia="bg-BG"/>
        </w:rPr>
        <w:t xml:space="preserve">The importance of the integration of OSH training into all levels of education, including vocational and higher education, has been recognized as one of the key factors </w:t>
      </w:r>
      <w:r w:rsidRPr="005015D6">
        <w:rPr>
          <w:rFonts w:ascii="Times New Roman" w:hAnsi="Times New Roman" w:cs="Times New Roman"/>
          <w:sz w:val="24"/>
          <w:szCs w:val="24"/>
          <w:shd w:val="clear" w:color="auto" w:fill="FFFFFF"/>
          <w:lang w:val="en-GB" w:eastAsia="bg-BG"/>
        </w:rPr>
        <w:t>to strengthen the prev</w:t>
      </w:r>
      <w:r>
        <w:rPr>
          <w:rFonts w:ascii="Times New Roman" w:hAnsi="Times New Roman" w:cs="Times New Roman"/>
          <w:sz w:val="24"/>
          <w:szCs w:val="24"/>
          <w:shd w:val="clear" w:color="auto" w:fill="FFFFFF"/>
          <w:lang w:val="en-GB" w:eastAsia="bg-BG"/>
        </w:rPr>
        <w:t xml:space="preserve">ention culture. Education about </w:t>
      </w:r>
      <w:r w:rsidRPr="005015D6">
        <w:rPr>
          <w:rFonts w:ascii="Times New Roman" w:hAnsi="Times New Roman" w:cs="Times New Roman"/>
          <w:sz w:val="24"/>
          <w:szCs w:val="24"/>
          <w:shd w:val="clear" w:color="auto" w:fill="FFFFFF"/>
          <w:lang w:val="en-GB" w:eastAsia="bg-BG"/>
        </w:rPr>
        <w:t xml:space="preserve">health and safety does not start with entry into </w:t>
      </w:r>
      <w:r>
        <w:rPr>
          <w:rFonts w:ascii="Times New Roman" w:hAnsi="Times New Roman" w:cs="Times New Roman"/>
          <w:sz w:val="24"/>
          <w:szCs w:val="24"/>
          <w:shd w:val="clear" w:color="auto" w:fill="FFFFFF"/>
          <w:lang w:val="en-GB" w:eastAsia="bg-BG"/>
        </w:rPr>
        <w:t xml:space="preserve">the world of </w:t>
      </w:r>
      <w:proofErr w:type="gramStart"/>
      <w:r>
        <w:rPr>
          <w:rFonts w:ascii="Times New Roman" w:hAnsi="Times New Roman" w:cs="Times New Roman"/>
          <w:sz w:val="24"/>
          <w:szCs w:val="24"/>
          <w:shd w:val="clear" w:color="auto" w:fill="FFFFFF"/>
          <w:lang w:val="en-GB" w:eastAsia="bg-BG"/>
        </w:rPr>
        <w:t>work,</w:t>
      </w:r>
      <w:proofErr w:type="gramEnd"/>
      <w:r>
        <w:rPr>
          <w:rFonts w:ascii="Times New Roman" w:hAnsi="Times New Roman" w:cs="Times New Roman"/>
          <w:sz w:val="24"/>
          <w:szCs w:val="24"/>
          <w:shd w:val="clear" w:color="auto" w:fill="FFFFFF"/>
          <w:lang w:val="en-GB" w:eastAsia="bg-BG"/>
        </w:rPr>
        <w:t xml:space="preserve"> it should be </w:t>
      </w:r>
      <w:r w:rsidRPr="005015D6">
        <w:rPr>
          <w:rFonts w:ascii="Times New Roman" w:hAnsi="Times New Roman" w:cs="Times New Roman"/>
          <w:sz w:val="24"/>
          <w:szCs w:val="24"/>
          <w:shd w:val="clear" w:color="auto" w:fill="FFFFFF"/>
          <w:lang w:val="en-GB" w:eastAsia="bg-BG"/>
        </w:rPr>
        <w:t>part of the school curriculum or a vocational subject in its own right</w:t>
      </w:r>
      <w:r w:rsidR="00255CF0">
        <w:rPr>
          <w:rFonts w:ascii="Times New Roman" w:hAnsi="Times New Roman" w:cs="Times New Roman"/>
          <w:sz w:val="24"/>
          <w:szCs w:val="24"/>
          <w:shd w:val="clear" w:color="auto" w:fill="FFFFFF"/>
          <w:lang w:val="en-GB" w:eastAsia="bg-BG"/>
        </w:rPr>
        <w:t>.</w:t>
      </w:r>
    </w:p>
    <w:p w:rsidR="00852BCE" w:rsidRDefault="00852BCE" w:rsidP="00255CF0">
      <w:pPr>
        <w:spacing w:line="360" w:lineRule="auto"/>
        <w:ind w:firstLine="708"/>
        <w:jc w:val="both"/>
        <w:rPr>
          <w:rFonts w:ascii="Times New Roman" w:hAnsi="Times New Roman" w:cs="Times New Roman"/>
          <w:sz w:val="24"/>
          <w:szCs w:val="24"/>
          <w:shd w:val="clear" w:color="auto" w:fill="FFFFFF"/>
          <w:lang w:val="en-GB" w:eastAsia="bg-BG"/>
        </w:rPr>
      </w:pPr>
      <w:r>
        <w:rPr>
          <w:rFonts w:ascii="Times New Roman" w:hAnsi="Times New Roman" w:cs="Times New Roman"/>
          <w:sz w:val="24"/>
          <w:szCs w:val="24"/>
          <w:shd w:val="clear" w:color="auto" w:fill="FFFFFF"/>
          <w:lang w:val="en-GB" w:eastAsia="bg-BG"/>
        </w:rPr>
        <w:t xml:space="preserve">The </w:t>
      </w:r>
      <w:r w:rsidRPr="005015D6">
        <w:rPr>
          <w:rFonts w:ascii="Times New Roman" w:hAnsi="Times New Roman" w:cs="Times New Roman"/>
          <w:sz w:val="24"/>
          <w:szCs w:val="24"/>
          <w:shd w:val="clear" w:color="auto" w:fill="FFFFFF"/>
          <w:lang w:val="en-GB" w:eastAsia="bg-BG"/>
        </w:rPr>
        <w:t xml:space="preserve">sooner </w:t>
      </w:r>
      <w:r w:rsidR="00255CF0">
        <w:rPr>
          <w:rFonts w:ascii="Times New Roman" w:hAnsi="Times New Roman" w:cs="Times New Roman"/>
          <w:sz w:val="24"/>
          <w:szCs w:val="24"/>
          <w:shd w:val="clear" w:color="auto" w:fill="FFFFFF"/>
          <w:lang w:val="en-GB" w:eastAsia="bg-BG"/>
        </w:rPr>
        <w:t xml:space="preserve">existing and future professionals in the field of construction </w:t>
      </w:r>
      <w:r w:rsidRPr="005015D6">
        <w:rPr>
          <w:rFonts w:ascii="Times New Roman" w:hAnsi="Times New Roman" w:cs="Times New Roman"/>
          <w:sz w:val="24"/>
          <w:szCs w:val="24"/>
          <w:shd w:val="clear" w:color="auto" w:fill="FFFFFF"/>
          <w:lang w:val="en-GB" w:eastAsia="bg-BG"/>
        </w:rPr>
        <w:t>get acquai</w:t>
      </w:r>
      <w:r>
        <w:rPr>
          <w:rFonts w:ascii="Times New Roman" w:hAnsi="Times New Roman" w:cs="Times New Roman"/>
          <w:sz w:val="24"/>
          <w:szCs w:val="24"/>
          <w:shd w:val="clear" w:color="auto" w:fill="FFFFFF"/>
          <w:lang w:val="en-GB" w:eastAsia="bg-BG"/>
        </w:rPr>
        <w:t xml:space="preserve">nted with the concept of safety </w:t>
      </w:r>
      <w:r w:rsidRPr="005015D6">
        <w:rPr>
          <w:rFonts w:ascii="Times New Roman" w:hAnsi="Times New Roman" w:cs="Times New Roman"/>
          <w:sz w:val="24"/>
          <w:szCs w:val="24"/>
          <w:shd w:val="clear" w:color="auto" w:fill="FFFFFF"/>
          <w:lang w:val="en-GB" w:eastAsia="bg-BG"/>
        </w:rPr>
        <w:t xml:space="preserve">and health, the sooner they can develop </w:t>
      </w:r>
      <w:r>
        <w:rPr>
          <w:rFonts w:ascii="Times New Roman" w:hAnsi="Times New Roman" w:cs="Times New Roman"/>
          <w:sz w:val="24"/>
          <w:szCs w:val="24"/>
          <w:shd w:val="clear" w:color="auto" w:fill="FFFFFF"/>
          <w:lang w:val="en-GB" w:eastAsia="bg-BG"/>
        </w:rPr>
        <w:t>OSH</w:t>
      </w:r>
      <w:r w:rsidRPr="005015D6">
        <w:rPr>
          <w:rFonts w:ascii="Times New Roman" w:hAnsi="Times New Roman" w:cs="Times New Roman"/>
          <w:sz w:val="24"/>
          <w:szCs w:val="24"/>
          <w:shd w:val="clear" w:color="auto" w:fill="FFFFFF"/>
          <w:lang w:val="en-GB" w:eastAsia="bg-BG"/>
        </w:rPr>
        <w:t xml:space="preserve"> awareness,</w:t>
      </w:r>
      <w:r>
        <w:rPr>
          <w:rFonts w:ascii="Times New Roman" w:hAnsi="Times New Roman" w:cs="Times New Roman"/>
          <w:sz w:val="24"/>
          <w:szCs w:val="24"/>
          <w:shd w:val="clear" w:color="auto" w:fill="FFFFFF"/>
          <w:lang w:val="en-GB" w:eastAsia="bg-BG"/>
        </w:rPr>
        <w:t xml:space="preserve"> and the better </w:t>
      </w:r>
      <w:r w:rsidRPr="005015D6">
        <w:rPr>
          <w:rFonts w:ascii="Times New Roman" w:hAnsi="Times New Roman" w:cs="Times New Roman"/>
          <w:sz w:val="24"/>
          <w:szCs w:val="24"/>
          <w:shd w:val="clear" w:color="auto" w:fill="FFFFFF"/>
          <w:lang w:val="en-GB" w:eastAsia="bg-BG"/>
        </w:rPr>
        <w:t>they can shape their own safety and health envi</w:t>
      </w:r>
      <w:r>
        <w:rPr>
          <w:rFonts w:ascii="Times New Roman" w:hAnsi="Times New Roman" w:cs="Times New Roman"/>
          <w:sz w:val="24"/>
          <w:szCs w:val="24"/>
          <w:shd w:val="clear" w:color="auto" w:fill="FFFFFF"/>
          <w:lang w:val="en-GB" w:eastAsia="bg-BG"/>
        </w:rPr>
        <w:t xml:space="preserve">ronment in their working </w:t>
      </w:r>
      <w:r w:rsidRPr="005015D6">
        <w:rPr>
          <w:rFonts w:ascii="Times New Roman" w:hAnsi="Times New Roman" w:cs="Times New Roman"/>
          <w:sz w:val="24"/>
          <w:szCs w:val="24"/>
          <w:shd w:val="clear" w:color="auto" w:fill="FFFFFF"/>
          <w:lang w:val="en-GB" w:eastAsia="bg-BG"/>
        </w:rPr>
        <w:t>and private lives.</w:t>
      </w:r>
    </w:p>
    <w:p w:rsidR="00B04DAF" w:rsidRPr="000E2F41" w:rsidRDefault="00687E89" w:rsidP="000E2F41">
      <w:pPr>
        <w:pStyle w:val="Heading1"/>
        <w:spacing w:line="360" w:lineRule="auto"/>
        <w:rPr>
          <w:rFonts w:ascii="Times New Roman" w:hAnsi="Times New Roman" w:cs="Times New Roman"/>
          <w:color w:val="auto"/>
          <w:sz w:val="32"/>
          <w:szCs w:val="32"/>
          <w:lang w:val="en-GB" w:eastAsia="bg-BG"/>
        </w:rPr>
      </w:pPr>
      <w:bookmarkStart w:id="2" w:name="_Toc408928515"/>
      <w:r w:rsidRPr="000E2F41">
        <w:rPr>
          <w:rFonts w:ascii="Times New Roman" w:hAnsi="Times New Roman" w:cs="Times New Roman"/>
          <w:color w:val="auto"/>
          <w:sz w:val="32"/>
          <w:szCs w:val="32"/>
          <w:lang w:val="en-GB" w:eastAsia="bg-BG"/>
        </w:rPr>
        <w:lastRenderedPageBreak/>
        <w:t xml:space="preserve">1. </w:t>
      </w:r>
      <w:r w:rsidR="00B04DAF" w:rsidRPr="000E2F41">
        <w:rPr>
          <w:rFonts w:ascii="Times New Roman" w:hAnsi="Times New Roman" w:cs="Times New Roman"/>
          <w:color w:val="auto"/>
          <w:sz w:val="32"/>
          <w:szCs w:val="32"/>
          <w:lang w:val="en-GB" w:eastAsia="bg-BG"/>
        </w:rPr>
        <w:t>Working at height</w:t>
      </w:r>
      <w:bookmarkEnd w:id="2"/>
    </w:p>
    <w:p w:rsidR="00D2318C" w:rsidRPr="00D2318C" w:rsidRDefault="00B04DAF" w:rsidP="000E2F41">
      <w:pPr>
        <w:pStyle w:val="NoSpacing"/>
        <w:spacing w:line="360" w:lineRule="auto"/>
        <w:ind w:firstLine="708"/>
        <w:jc w:val="both"/>
        <w:rPr>
          <w:rFonts w:ascii="Times New Roman" w:hAnsi="Times New Roman" w:cs="Times New Roman"/>
          <w:sz w:val="24"/>
          <w:lang w:val="en-GB" w:eastAsia="bg-BG"/>
        </w:rPr>
      </w:pPr>
      <w:r w:rsidRPr="00D2318C">
        <w:rPr>
          <w:rFonts w:ascii="Times New Roman" w:hAnsi="Times New Roman" w:cs="Times New Roman"/>
          <w:sz w:val="24"/>
          <w:lang w:val="en-GB" w:eastAsia="bg-BG"/>
        </w:rPr>
        <w:t>Falls from heights are the most common cause of injury and death. Causes include: working on a scaffold or platform without guard rails or without a safety harness correctly attached; fragile roofs; and ladders that are badly maintained, positioned and secured.</w:t>
      </w:r>
      <w:r w:rsidR="00D2318C" w:rsidRPr="00D2318C">
        <w:rPr>
          <w:rFonts w:ascii="Times New Roman" w:hAnsi="Times New Roman" w:cs="Times New Roman"/>
          <w:sz w:val="24"/>
          <w:lang w:val="en-GB" w:eastAsia="bg-BG"/>
        </w:rPr>
        <w:t xml:space="preserve"> </w:t>
      </w:r>
    </w:p>
    <w:p w:rsidR="00D2318C" w:rsidRDefault="00D2318C" w:rsidP="00FC1165">
      <w:pPr>
        <w:pStyle w:val="NoSpacing"/>
        <w:spacing w:line="360" w:lineRule="auto"/>
        <w:ind w:firstLine="708"/>
        <w:jc w:val="both"/>
        <w:rPr>
          <w:rFonts w:ascii="Times New Roman" w:hAnsi="Times New Roman" w:cs="Times New Roman"/>
          <w:sz w:val="24"/>
          <w:shd w:val="clear" w:color="auto" w:fill="FFFFFF"/>
          <w:lang w:val="en-GB" w:eastAsia="bg-BG"/>
        </w:rPr>
      </w:pPr>
      <w:r w:rsidRPr="00D2318C">
        <w:rPr>
          <w:rFonts w:ascii="Times New Roman" w:hAnsi="Times New Roman" w:cs="Times New Roman"/>
          <w:sz w:val="24"/>
          <w:shd w:val="clear" w:color="auto" w:fill="FFFFFF"/>
          <w:lang w:val="en-GB" w:eastAsia="bg-BG"/>
        </w:rPr>
        <w:t>Falls are the largest cause of accidental death in the construction industry. They account for 50% of all fatalities. There is no distinction between low and high falls. This means that for any work at height, precautions are required to prevent or minimise the risk of injury from a fall.</w:t>
      </w:r>
    </w:p>
    <w:p w:rsidR="00D2318C" w:rsidRDefault="00D2318C" w:rsidP="00FC1165">
      <w:pPr>
        <w:pStyle w:val="NoSpacing"/>
        <w:spacing w:line="360" w:lineRule="auto"/>
        <w:ind w:firstLine="708"/>
        <w:jc w:val="both"/>
        <w:rPr>
          <w:rFonts w:ascii="Times New Roman" w:hAnsi="Times New Roman" w:cs="Times New Roman"/>
          <w:sz w:val="24"/>
          <w:shd w:val="clear" w:color="auto" w:fill="FFFFFF"/>
          <w:lang w:val="en-GB" w:eastAsia="bg-BG"/>
        </w:rPr>
      </w:pPr>
      <w:r>
        <w:rPr>
          <w:rFonts w:ascii="Times New Roman" w:hAnsi="Times New Roman" w:cs="Times New Roman"/>
          <w:sz w:val="24"/>
          <w:shd w:val="clear" w:color="auto" w:fill="FFFFFF"/>
          <w:lang w:val="en-GB" w:eastAsia="bg-BG"/>
        </w:rPr>
        <w:t>The main principles when working at height should be:</w:t>
      </w:r>
    </w:p>
    <w:p w:rsidR="00D2318C" w:rsidRPr="00756648" w:rsidRDefault="00D2318C" w:rsidP="00720A72">
      <w:pPr>
        <w:pStyle w:val="NoSpacing"/>
        <w:numPr>
          <w:ilvl w:val="0"/>
          <w:numId w:val="17"/>
        </w:numPr>
        <w:spacing w:line="360" w:lineRule="auto"/>
        <w:jc w:val="both"/>
        <w:rPr>
          <w:rFonts w:ascii="Times New Roman" w:hAnsi="Times New Roman" w:cs="Times New Roman"/>
          <w:sz w:val="24"/>
          <w:shd w:val="clear" w:color="auto" w:fill="FFFFFF"/>
          <w:lang w:val="en-GB" w:eastAsia="bg-BG"/>
        </w:rPr>
      </w:pPr>
      <w:r w:rsidRPr="00756648">
        <w:rPr>
          <w:rFonts w:ascii="Times New Roman" w:hAnsi="Times New Roman" w:cs="Times New Roman"/>
          <w:sz w:val="24"/>
          <w:shd w:val="clear" w:color="auto" w:fill="FFFFFF"/>
          <w:lang w:val="en-GB" w:eastAsia="bg-BG"/>
        </w:rPr>
        <w:t>avoiding working at height where possible;</w:t>
      </w:r>
    </w:p>
    <w:p w:rsidR="00D2318C" w:rsidRPr="00756648" w:rsidRDefault="00D2318C" w:rsidP="00720A72">
      <w:pPr>
        <w:pStyle w:val="NoSpacing"/>
        <w:numPr>
          <w:ilvl w:val="0"/>
          <w:numId w:val="17"/>
        </w:numPr>
        <w:spacing w:line="360" w:lineRule="auto"/>
        <w:jc w:val="both"/>
        <w:rPr>
          <w:rFonts w:ascii="Times New Roman" w:hAnsi="Times New Roman" w:cs="Times New Roman"/>
          <w:sz w:val="24"/>
          <w:shd w:val="clear" w:color="auto" w:fill="FFFFFF"/>
          <w:lang w:val="en-GB" w:eastAsia="bg-BG"/>
        </w:rPr>
      </w:pPr>
      <w:r w:rsidRPr="00756648">
        <w:rPr>
          <w:rFonts w:ascii="Times New Roman" w:hAnsi="Times New Roman" w:cs="Times New Roman"/>
          <w:sz w:val="24"/>
          <w:shd w:val="clear" w:color="auto" w:fill="FFFFFF"/>
          <w:lang w:val="en-GB" w:eastAsia="bg-BG"/>
        </w:rPr>
        <w:t xml:space="preserve">using work equipment to prevent </w:t>
      </w:r>
      <w:r w:rsidR="00756648" w:rsidRPr="00756648">
        <w:rPr>
          <w:rFonts w:ascii="Times New Roman" w:hAnsi="Times New Roman" w:cs="Times New Roman"/>
          <w:sz w:val="24"/>
          <w:shd w:val="clear" w:color="auto" w:fill="FFFFFF"/>
          <w:lang w:val="en-GB" w:eastAsia="bg-BG"/>
        </w:rPr>
        <w:t>falls where work at height cannot be avoided;</w:t>
      </w:r>
    </w:p>
    <w:p w:rsidR="00D2318C" w:rsidRPr="00756648" w:rsidRDefault="00D2318C" w:rsidP="00720A72">
      <w:pPr>
        <w:pStyle w:val="NoSpacing"/>
        <w:numPr>
          <w:ilvl w:val="0"/>
          <w:numId w:val="17"/>
        </w:numPr>
        <w:spacing w:line="360" w:lineRule="auto"/>
        <w:jc w:val="both"/>
        <w:rPr>
          <w:rFonts w:ascii="Times New Roman" w:hAnsi="Times New Roman" w:cs="Times New Roman"/>
          <w:sz w:val="32"/>
          <w:shd w:val="clear" w:color="auto" w:fill="FFFFFF"/>
          <w:lang w:val="en-GB" w:eastAsia="bg-BG"/>
        </w:rPr>
      </w:pPr>
      <w:r w:rsidRPr="00756648">
        <w:rPr>
          <w:rFonts w:ascii="Times New Roman" w:hAnsi="Times New Roman" w:cs="Times New Roman"/>
          <w:color w:val="000000"/>
          <w:sz w:val="24"/>
          <w:szCs w:val="20"/>
          <w:lang w:val="en-GB"/>
        </w:rPr>
        <w:t xml:space="preserve">where the risk of a fall cannot be eliminated, work equipment </w:t>
      </w:r>
      <w:r w:rsidR="00756648" w:rsidRPr="00756648">
        <w:rPr>
          <w:rFonts w:ascii="Times New Roman" w:hAnsi="Times New Roman" w:cs="Times New Roman"/>
          <w:color w:val="000000"/>
          <w:sz w:val="24"/>
          <w:szCs w:val="20"/>
          <w:lang w:val="en-GB"/>
        </w:rPr>
        <w:t xml:space="preserve">should be used to </w:t>
      </w:r>
      <w:r w:rsidRPr="00756648">
        <w:rPr>
          <w:rFonts w:ascii="Times New Roman" w:hAnsi="Times New Roman" w:cs="Times New Roman"/>
          <w:bCs/>
          <w:color w:val="000000"/>
          <w:sz w:val="24"/>
          <w:szCs w:val="20"/>
          <w:lang w:val="en-GB"/>
        </w:rPr>
        <w:t>minimis</w:t>
      </w:r>
      <w:r w:rsidR="00756648" w:rsidRPr="00756648">
        <w:rPr>
          <w:rFonts w:ascii="Times New Roman" w:hAnsi="Times New Roman" w:cs="Times New Roman"/>
          <w:bCs/>
          <w:color w:val="000000"/>
          <w:sz w:val="24"/>
          <w:szCs w:val="20"/>
          <w:lang w:val="en-GB"/>
        </w:rPr>
        <w:t xml:space="preserve">e the distance and consequences </w:t>
      </w:r>
      <w:r w:rsidRPr="00756648">
        <w:rPr>
          <w:rFonts w:ascii="Times New Roman" w:hAnsi="Times New Roman" w:cs="Times New Roman"/>
          <w:color w:val="000000"/>
          <w:sz w:val="24"/>
          <w:szCs w:val="20"/>
          <w:lang w:val="en-GB"/>
        </w:rPr>
        <w:t xml:space="preserve">of </w:t>
      </w:r>
      <w:r w:rsidR="00756648" w:rsidRPr="00756648">
        <w:rPr>
          <w:rFonts w:ascii="Times New Roman" w:hAnsi="Times New Roman" w:cs="Times New Roman"/>
          <w:color w:val="000000"/>
          <w:sz w:val="24"/>
          <w:szCs w:val="20"/>
          <w:lang w:val="en-GB"/>
        </w:rPr>
        <w:t>falls</w:t>
      </w:r>
      <w:r w:rsidRPr="00756648">
        <w:rPr>
          <w:rFonts w:ascii="Times New Roman" w:hAnsi="Times New Roman" w:cs="Times New Roman"/>
          <w:color w:val="000000"/>
          <w:sz w:val="24"/>
          <w:szCs w:val="20"/>
          <w:lang w:val="en-GB"/>
        </w:rPr>
        <w:t>;</w:t>
      </w:r>
    </w:p>
    <w:p w:rsidR="00756648" w:rsidRPr="00756648" w:rsidRDefault="00756648" w:rsidP="00720A72">
      <w:pPr>
        <w:pStyle w:val="NoSpacing"/>
        <w:numPr>
          <w:ilvl w:val="0"/>
          <w:numId w:val="17"/>
        </w:numPr>
        <w:spacing w:line="360" w:lineRule="auto"/>
        <w:jc w:val="both"/>
        <w:rPr>
          <w:rFonts w:ascii="Times New Roman" w:hAnsi="Times New Roman" w:cs="Times New Roman"/>
          <w:sz w:val="32"/>
          <w:shd w:val="clear" w:color="auto" w:fill="FFFFFF"/>
          <w:lang w:val="en-GB" w:eastAsia="bg-BG"/>
        </w:rPr>
      </w:pPr>
      <w:r>
        <w:rPr>
          <w:rFonts w:ascii="Times New Roman" w:hAnsi="Times New Roman" w:cs="Times New Roman"/>
          <w:color w:val="000000"/>
          <w:sz w:val="24"/>
          <w:szCs w:val="20"/>
          <w:lang w:val="en-GB"/>
        </w:rPr>
        <w:t xml:space="preserve">collective protection measures </w:t>
      </w:r>
      <w:r w:rsidRPr="00756648">
        <w:rPr>
          <w:rFonts w:ascii="Times New Roman" w:hAnsi="Times New Roman" w:cs="Times New Roman"/>
          <w:color w:val="000000"/>
          <w:sz w:val="24"/>
          <w:szCs w:val="20"/>
          <w:lang w:val="en-GB"/>
        </w:rPr>
        <w:t xml:space="preserve">(scaffolds, nets, soft landing systems) </w:t>
      </w:r>
      <w:r>
        <w:rPr>
          <w:rFonts w:ascii="Times New Roman" w:hAnsi="Times New Roman" w:cs="Times New Roman"/>
          <w:color w:val="000000"/>
          <w:sz w:val="24"/>
          <w:szCs w:val="20"/>
          <w:lang w:val="en-GB"/>
        </w:rPr>
        <w:t>should be taken in order to protect those at risk;</w:t>
      </w:r>
    </w:p>
    <w:p w:rsidR="00756648" w:rsidRPr="00756648" w:rsidRDefault="00756648" w:rsidP="00720A72">
      <w:pPr>
        <w:pStyle w:val="NoSpacing"/>
        <w:numPr>
          <w:ilvl w:val="0"/>
          <w:numId w:val="17"/>
        </w:numPr>
        <w:spacing w:line="360" w:lineRule="auto"/>
        <w:jc w:val="both"/>
        <w:rPr>
          <w:rFonts w:ascii="Times New Roman" w:hAnsi="Times New Roman" w:cs="Times New Roman"/>
          <w:sz w:val="24"/>
          <w:shd w:val="clear" w:color="auto" w:fill="FFFFFF"/>
          <w:lang w:val="en-GB" w:eastAsia="bg-BG"/>
        </w:rPr>
      </w:pPr>
      <w:proofErr w:type="gramStart"/>
      <w:r w:rsidRPr="00756648">
        <w:rPr>
          <w:rFonts w:ascii="Times New Roman" w:hAnsi="Times New Roman" w:cs="Times New Roman"/>
          <w:sz w:val="24"/>
          <w:shd w:val="clear" w:color="auto" w:fill="FFFFFF"/>
          <w:lang w:val="en-GB" w:eastAsia="bg-BG"/>
        </w:rPr>
        <w:t>work</w:t>
      </w:r>
      <w:proofErr w:type="gramEnd"/>
      <w:r w:rsidRPr="00756648">
        <w:rPr>
          <w:rFonts w:ascii="Times New Roman" w:hAnsi="Times New Roman" w:cs="Times New Roman"/>
          <w:sz w:val="24"/>
          <w:shd w:val="clear" w:color="auto" w:fill="FFFFFF"/>
          <w:lang w:val="en-GB" w:eastAsia="bg-BG"/>
        </w:rPr>
        <w:t xml:space="preserve"> should be carried out </w:t>
      </w:r>
      <w:r>
        <w:rPr>
          <w:rFonts w:ascii="Times New Roman" w:hAnsi="Times New Roman" w:cs="Times New Roman"/>
          <w:sz w:val="24"/>
          <w:shd w:val="clear" w:color="auto" w:fill="FFFFFF"/>
          <w:lang w:val="en-GB" w:eastAsia="bg-BG"/>
        </w:rPr>
        <w:t>only when weather conditions don’t threat</w:t>
      </w:r>
      <w:r w:rsidR="002573D2">
        <w:rPr>
          <w:rFonts w:ascii="Times New Roman" w:hAnsi="Times New Roman" w:cs="Times New Roman"/>
          <w:sz w:val="24"/>
          <w:shd w:val="clear" w:color="auto" w:fill="FFFFFF"/>
          <w:lang w:val="en-GB" w:eastAsia="bg-BG"/>
        </w:rPr>
        <w:t>en</w:t>
      </w:r>
      <w:r>
        <w:rPr>
          <w:rFonts w:ascii="Times New Roman" w:hAnsi="Times New Roman" w:cs="Times New Roman"/>
          <w:sz w:val="24"/>
          <w:shd w:val="clear" w:color="auto" w:fill="FFFFFF"/>
          <w:lang w:val="en-GB" w:eastAsia="bg-BG"/>
        </w:rPr>
        <w:t xml:space="preserve"> the health and safety of construction workers. </w:t>
      </w:r>
    </w:p>
    <w:p w:rsidR="00756648" w:rsidRPr="00FC1165" w:rsidRDefault="00756648" w:rsidP="00FC1165">
      <w:pPr>
        <w:pStyle w:val="NoSpacing"/>
        <w:spacing w:line="276" w:lineRule="auto"/>
        <w:rPr>
          <w:rFonts w:ascii="Times New Roman" w:hAnsi="Times New Roman" w:cs="Times New Roman"/>
          <w:sz w:val="24"/>
          <w:lang w:val="en-US"/>
        </w:rPr>
      </w:pPr>
    </w:p>
    <w:p w:rsidR="00FC1165" w:rsidRPr="00FC1165" w:rsidRDefault="00FC1165" w:rsidP="00687E89">
      <w:pPr>
        <w:pStyle w:val="NoSpacing"/>
        <w:spacing w:line="360" w:lineRule="auto"/>
        <w:ind w:firstLine="708"/>
        <w:jc w:val="both"/>
        <w:rPr>
          <w:rFonts w:ascii="Times New Roman" w:hAnsi="Times New Roman" w:cs="Times New Roman"/>
          <w:sz w:val="24"/>
          <w:lang w:val="en-US"/>
        </w:rPr>
      </w:pPr>
      <w:r w:rsidRPr="00FC1165">
        <w:rPr>
          <w:rFonts w:ascii="Times New Roman" w:hAnsi="Times New Roman" w:cs="Times New Roman"/>
          <w:sz w:val="24"/>
          <w:lang w:val="en-US"/>
        </w:rPr>
        <w:t>When planning for working at height that is unavoidable, the first choice will be to use any existing safe place of work that allows safe access and</w:t>
      </w:r>
      <w:r>
        <w:rPr>
          <w:rFonts w:ascii="Times New Roman" w:hAnsi="Times New Roman" w:cs="Times New Roman"/>
          <w:sz w:val="24"/>
          <w:lang w:val="en-US"/>
        </w:rPr>
        <w:t xml:space="preserve"> provides a safe working place. </w:t>
      </w:r>
      <w:r w:rsidRPr="00FC1165">
        <w:rPr>
          <w:rFonts w:ascii="Times New Roman" w:hAnsi="Times New Roman" w:cs="Times New Roman"/>
          <w:sz w:val="24"/>
          <w:lang w:val="en-US"/>
        </w:rPr>
        <w:t>Where it is not reasonably practicable to work safely from the existing place of work, an alternative means of access will be needed. This will involve the use of work equipment.</w:t>
      </w:r>
    </w:p>
    <w:p w:rsidR="00FC1165" w:rsidRDefault="00FC1165" w:rsidP="00687E89">
      <w:pPr>
        <w:pStyle w:val="NoSpacing"/>
        <w:spacing w:line="360" w:lineRule="auto"/>
        <w:ind w:firstLine="708"/>
        <w:jc w:val="both"/>
        <w:rPr>
          <w:rFonts w:ascii="Times New Roman" w:hAnsi="Times New Roman" w:cs="Times New Roman"/>
          <w:sz w:val="24"/>
          <w:lang w:val="en-US"/>
        </w:rPr>
      </w:pPr>
      <w:r w:rsidRPr="00FC1165">
        <w:rPr>
          <w:rFonts w:ascii="Times New Roman" w:hAnsi="Times New Roman" w:cs="Times New Roman"/>
          <w:sz w:val="24"/>
          <w:lang w:val="en-US"/>
        </w:rPr>
        <w:t xml:space="preserve">Traditionally, much work has been done from scaffolding. However, other means of access (such as </w:t>
      </w:r>
      <w:r>
        <w:rPr>
          <w:rFonts w:ascii="Times New Roman" w:hAnsi="Times New Roman" w:cs="Times New Roman"/>
          <w:sz w:val="24"/>
          <w:lang w:val="en-US"/>
        </w:rPr>
        <w:t>mobile elevating work platforms (</w:t>
      </w:r>
      <w:r w:rsidRPr="00FC1165">
        <w:rPr>
          <w:rFonts w:ascii="Times New Roman" w:hAnsi="Times New Roman" w:cs="Times New Roman"/>
          <w:sz w:val="24"/>
          <w:lang w:val="en-US"/>
        </w:rPr>
        <w:t>MEWPs</w:t>
      </w:r>
      <w:r>
        <w:rPr>
          <w:rFonts w:ascii="Times New Roman" w:hAnsi="Times New Roman" w:cs="Times New Roman"/>
          <w:sz w:val="24"/>
          <w:lang w:val="en-US"/>
        </w:rPr>
        <w:t>)</w:t>
      </w:r>
      <w:r w:rsidRPr="00FC1165">
        <w:rPr>
          <w:rFonts w:ascii="Times New Roman" w:hAnsi="Times New Roman" w:cs="Times New Roman"/>
          <w:sz w:val="24"/>
          <w:lang w:val="en-US"/>
        </w:rPr>
        <w:t xml:space="preserve"> and tower scaffolds) will ensure collective fall prevention because they are equipped with guard rails. Personal measures, such as podium steps, can also be used to prevent falls. If fall prevention is not reasonably practicable, other work equipment can be used to </w:t>
      </w:r>
      <w:proofErr w:type="spellStart"/>
      <w:r w:rsidRPr="00FC1165">
        <w:rPr>
          <w:rFonts w:ascii="Times New Roman" w:hAnsi="Times New Roman" w:cs="Times New Roman"/>
          <w:sz w:val="24"/>
          <w:lang w:val="en-US"/>
        </w:rPr>
        <w:t>minimise</w:t>
      </w:r>
      <w:proofErr w:type="spellEnd"/>
      <w:r w:rsidRPr="00FC1165">
        <w:rPr>
          <w:rFonts w:ascii="Times New Roman" w:hAnsi="Times New Roman" w:cs="Times New Roman"/>
          <w:sz w:val="24"/>
          <w:lang w:val="en-US"/>
        </w:rPr>
        <w:t xml:space="preserve"> the distance and consequences of a fall using, for example, personal suspension equipment such as rope access techniques and boatswain’s chairs.</w:t>
      </w:r>
    </w:p>
    <w:p w:rsidR="00FC1165" w:rsidRPr="00FC1165" w:rsidRDefault="00FC1165" w:rsidP="00687E89">
      <w:pPr>
        <w:pStyle w:val="NoSpacing"/>
        <w:spacing w:line="360" w:lineRule="auto"/>
        <w:ind w:firstLine="708"/>
        <w:jc w:val="both"/>
        <w:rPr>
          <w:rFonts w:ascii="Times New Roman" w:hAnsi="Times New Roman" w:cs="Times New Roman"/>
          <w:sz w:val="24"/>
          <w:lang w:val="en-US"/>
        </w:rPr>
      </w:pPr>
      <w:r w:rsidRPr="00FC1165">
        <w:rPr>
          <w:rFonts w:ascii="Times New Roman" w:hAnsi="Times New Roman" w:cs="Times New Roman"/>
          <w:sz w:val="24"/>
          <w:lang w:val="en-US"/>
        </w:rPr>
        <w:t>Ladders are at the bottom of the hierarchy because they do not prevent or mitigate a fall. However, if they are used by competent people and are regularly inspected and well maintained, then their use may be justified providing it is not reasonably practicable to use other work equipment which will prevent or mitigate a fall.</w:t>
      </w:r>
    </w:p>
    <w:p w:rsidR="00A8191B" w:rsidRDefault="00A8191B" w:rsidP="00A8191B">
      <w:pPr>
        <w:jc w:val="both"/>
        <w:rPr>
          <w:rFonts w:ascii="Times New Roman" w:hAnsi="Times New Roman" w:cs="Times New Roman"/>
          <w:sz w:val="24"/>
          <w:lang w:val="en-US"/>
        </w:rPr>
      </w:pPr>
    </w:p>
    <w:p w:rsidR="00A8191B" w:rsidRPr="00612E44" w:rsidRDefault="00A8191B" w:rsidP="00A8191B">
      <w:pPr>
        <w:pStyle w:val="NoSpacing"/>
        <w:spacing w:line="360" w:lineRule="auto"/>
        <w:jc w:val="both"/>
        <w:rPr>
          <w:rFonts w:ascii="Times New Roman" w:hAnsi="Times New Roman" w:cs="Times New Roman"/>
          <w:b/>
          <w:sz w:val="24"/>
          <w:lang w:val="en-US"/>
        </w:rPr>
      </w:pPr>
      <w:r w:rsidRPr="00612E44">
        <w:rPr>
          <w:rFonts w:ascii="Times New Roman" w:hAnsi="Times New Roman" w:cs="Times New Roman"/>
          <w:b/>
          <w:sz w:val="24"/>
        </w:rPr>
        <w:t>Safe working platforms</w:t>
      </w:r>
      <w:r w:rsidRPr="00612E44">
        <w:rPr>
          <w:rFonts w:ascii="Times New Roman" w:hAnsi="Times New Roman" w:cs="Times New Roman"/>
          <w:b/>
          <w:sz w:val="24"/>
          <w:lang w:val="en-US"/>
        </w:rPr>
        <w:t xml:space="preserve"> </w:t>
      </w:r>
    </w:p>
    <w:p w:rsidR="00A8191B" w:rsidRPr="00612E44" w:rsidRDefault="00A8191B" w:rsidP="00612E44">
      <w:pPr>
        <w:pStyle w:val="NoSpacing"/>
        <w:spacing w:line="360" w:lineRule="auto"/>
        <w:ind w:firstLine="708"/>
        <w:jc w:val="both"/>
        <w:rPr>
          <w:rFonts w:ascii="Times New Roman" w:hAnsi="Times New Roman" w:cs="Times New Roman"/>
          <w:sz w:val="24"/>
        </w:rPr>
      </w:pPr>
      <w:r w:rsidRPr="00A8191B">
        <w:rPr>
          <w:rFonts w:ascii="Times New Roman" w:hAnsi="Times New Roman" w:cs="Times New Roman"/>
          <w:sz w:val="24"/>
          <w:lang w:val="en-GB"/>
        </w:rPr>
        <w:t>A working platform is virtually any surface from which work is carried out, such as a roof, scaffold, MEWP, tower scaffold, trestle etc. It becomes a safe working platform when you can’t fall off it or through it or when measures have been taken to mitigate a fall from it.</w:t>
      </w:r>
      <w:r>
        <w:rPr>
          <w:rFonts w:ascii="Times New Roman" w:hAnsi="Times New Roman" w:cs="Times New Roman"/>
          <w:sz w:val="24"/>
          <w:lang w:val="en-GB"/>
        </w:rPr>
        <w:t xml:space="preserve">  Working platforms should be</w:t>
      </w:r>
      <w:r>
        <w:rPr>
          <w:rFonts w:ascii="Times New Roman" w:hAnsi="Times New Roman" w:cs="Times New Roman"/>
          <w:sz w:val="24"/>
        </w:rPr>
        <w:t>:</w:t>
      </w:r>
      <w:r>
        <w:rPr>
          <w:rFonts w:ascii="Times New Roman" w:hAnsi="Times New Roman" w:cs="Times New Roman"/>
          <w:sz w:val="24"/>
          <w:lang w:val="en-GB"/>
        </w:rPr>
        <w:t xml:space="preserve"> </w:t>
      </w:r>
      <w:r w:rsidRPr="00A8191B">
        <w:rPr>
          <w:rFonts w:ascii="Times New Roman" w:hAnsi="Times New Roman" w:cs="Times New Roman"/>
          <w:sz w:val="24"/>
          <w:shd w:val="clear" w:color="auto" w:fill="FFFFFF"/>
          <w:lang w:val="en-GB" w:eastAsia="bg-BG"/>
        </w:rPr>
        <w:t>capable of supporting the weight of the workers</w:t>
      </w:r>
      <w:r>
        <w:rPr>
          <w:rFonts w:ascii="Times New Roman" w:hAnsi="Times New Roman" w:cs="Times New Roman"/>
          <w:sz w:val="24"/>
          <w:shd w:val="clear" w:color="auto" w:fill="FFFFFF"/>
          <w:lang w:val="en-GB" w:eastAsia="bg-BG"/>
        </w:rPr>
        <w:t xml:space="preserve">, any materials and </w:t>
      </w:r>
      <w:r w:rsidRPr="00A8191B">
        <w:rPr>
          <w:rFonts w:ascii="Times New Roman" w:hAnsi="Times New Roman" w:cs="Times New Roman"/>
          <w:sz w:val="24"/>
          <w:shd w:val="clear" w:color="auto" w:fill="FFFFFF"/>
          <w:lang w:val="en-GB" w:eastAsia="bg-BG"/>
        </w:rPr>
        <w:t>equipment;</w:t>
      </w:r>
      <w:r>
        <w:rPr>
          <w:rFonts w:ascii="Times New Roman" w:hAnsi="Times New Roman" w:cs="Times New Roman"/>
          <w:sz w:val="24"/>
          <w:lang w:val="en-US"/>
        </w:rPr>
        <w:t xml:space="preserve"> </w:t>
      </w:r>
      <w:r w:rsidRPr="00A8191B">
        <w:rPr>
          <w:rFonts w:ascii="Times New Roman" w:hAnsi="Times New Roman" w:cs="Times New Roman"/>
          <w:sz w:val="24"/>
          <w:shd w:val="clear" w:color="auto" w:fill="FFFFFF"/>
          <w:lang w:val="en-GB" w:eastAsia="bg-BG"/>
        </w:rPr>
        <w:t>stable and will not o</w:t>
      </w:r>
      <w:r>
        <w:rPr>
          <w:rFonts w:ascii="Times New Roman" w:hAnsi="Times New Roman" w:cs="Times New Roman"/>
          <w:sz w:val="24"/>
          <w:shd w:val="clear" w:color="auto" w:fill="FFFFFF"/>
          <w:lang w:val="en-GB" w:eastAsia="bg-BG"/>
        </w:rPr>
        <w:t>verturn</w:t>
      </w:r>
      <w:r>
        <w:rPr>
          <w:rFonts w:ascii="Times New Roman" w:hAnsi="Times New Roman" w:cs="Times New Roman"/>
          <w:sz w:val="24"/>
          <w:shd w:val="clear" w:color="auto" w:fill="FFFFFF"/>
          <w:lang w:val="en-US" w:eastAsia="bg-BG"/>
        </w:rPr>
        <w:t xml:space="preserve">; </w:t>
      </w:r>
      <w:r w:rsidRPr="00A8191B">
        <w:rPr>
          <w:rFonts w:ascii="Times New Roman" w:hAnsi="Times New Roman" w:cs="Times New Roman"/>
          <w:sz w:val="24"/>
          <w:shd w:val="clear" w:color="auto" w:fill="FFFFFF"/>
          <w:lang w:val="en-GB" w:eastAsia="bg-BG"/>
        </w:rPr>
        <w:t>wide enough to allow people to pass back and forth safely and use any equipment or material necessary for their work at that place;</w:t>
      </w:r>
      <w:r w:rsidR="00612E44">
        <w:rPr>
          <w:rFonts w:ascii="Times New Roman" w:hAnsi="Times New Roman" w:cs="Times New Roman"/>
          <w:sz w:val="24"/>
          <w:lang w:val="en-US"/>
        </w:rPr>
        <w:t xml:space="preserve"> </w:t>
      </w:r>
      <w:r w:rsidRPr="00A8191B">
        <w:rPr>
          <w:rFonts w:ascii="Times New Roman" w:hAnsi="Times New Roman" w:cs="Times New Roman"/>
          <w:sz w:val="24"/>
          <w:shd w:val="clear" w:color="auto" w:fill="FFFFFF"/>
          <w:lang w:val="en-GB" w:eastAsia="bg-BG"/>
        </w:rPr>
        <w:t>kept clear of loose materials and constructed to prevent materials from falling;</w:t>
      </w:r>
      <w:r w:rsidR="00612E44">
        <w:rPr>
          <w:rFonts w:ascii="Times New Roman" w:hAnsi="Times New Roman" w:cs="Times New Roman"/>
          <w:sz w:val="24"/>
          <w:lang w:val="en-US"/>
        </w:rPr>
        <w:t xml:space="preserve"> </w:t>
      </w:r>
      <w:r w:rsidRPr="00A8191B">
        <w:rPr>
          <w:rFonts w:ascii="Times New Roman" w:hAnsi="Times New Roman" w:cs="Times New Roman"/>
          <w:sz w:val="24"/>
          <w:shd w:val="clear" w:color="auto" w:fill="FFFFFF"/>
          <w:lang w:val="en-GB" w:eastAsia="bg-BG"/>
        </w:rPr>
        <w:t xml:space="preserve">free of openings and traps through which people’s feet could pass, causing them to trip, fall or be injured in any other way; kept free of tripping and slipping hazards. </w:t>
      </w:r>
      <w:r w:rsidR="00612E44">
        <w:rPr>
          <w:rFonts w:ascii="Times New Roman" w:hAnsi="Times New Roman" w:cs="Times New Roman"/>
          <w:sz w:val="24"/>
          <w:shd w:val="clear" w:color="auto" w:fill="FFFFFF"/>
          <w:lang w:val="en-GB" w:eastAsia="bg-BG"/>
        </w:rPr>
        <w:t>The platforms should be kept clean and tidy.</w:t>
      </w:r>
    </w:p>
    <w:p w:rsidR="00A8191B" w:rsidRPr="00612E44" w:rsidRDefault="00612E44" w:rsidP="00612E44">
      <w:pPr>
        <w:pStyle w:val="NoSpacing"/>
        <w:spacing w:line="276" w:lineRule="auto"/>
        <w:jc w:val="both"/>
        <w:rPr>
          <w:rFonts w:ascii="Times New Roman" w:hAnsi="Times New Roman" w:cs="Times New Roman"/>
          <w:b/>
          <w:sz w:val="24"/>
          <w:shd w:val="clear" w:color="auto" w:fill="FFFFFF"/>
          <w:lang w:val="en-GB" w:eastAsia="bg-BG"/>
        </w:rPr>
      </w:pPr>
      <w:r w:rsidRPr="00612E44">
        <w:rPr>
          <w:rFonts w:ascii="Times New Roman" w:hAnsi="Times New Roman" w:cs="Times New Roman"/>
          <w:b/>
          <w:sz w:val="24"/>
          <w:shd w:val="clear" w:color="auto" w:fill="FFFFFF"/>
          <w:lang w:val="en-GB" w:eastAsia="bg-BG"/>
        </w:rPr>
        <w:t>General access scaffolds</w:t>
      </w:r>
    </w:p>
    <w:p w:rsidR="00612E44" w:rsidRPr="00612E44" w:rsidRDefault="00612E44" w:rsidP="00612E44">
      <w:pPr>
        <w:pStyle w:val="NoSpacing"/>
        <w:spacing w:line="360" w:lineRule="auto"/>
        <w:ind w:firstLine="708"/>
        <w:jc w:val="both"/>
        <w:rPr>
          <w:rFonts w:ascii="Times New Roman" w:hAnsi="Times New Roman" w:cs="Times New Roman"/>
          <w:sz w:val="24"/>
          <w:shd w:val="clear" w:color="auto" w:fill="FFFFFF"/>
          <w:lang w:val="en-GB" w:eastAsia="bg-BG"/>
        </w:rPr>
      </w:pPr>
      <w:r w:rsidRPr="00612E44">
        <w:rPr>
          <w:rFonts w:ascii="Times New Roman" w:hAnsi="Times New Roman" w:cs="Times New Roman"/>
          <w:sz w:val="24"/>
          <w:shd w:val="clear" w:color="auto" w:fill="FFFFFF"/>
          <w:lang w:val="en-GB" w:eastAsia="bg-BG"/>
        </w:rPr>
        <w:t>Suitable precautions must be taken to prevent falls. General access scaffolds provide a means of working at height while preventing falls and should be provided whenever practicable.</w:t>
      </w:r>
    </w:p>
    <w:p w:rsidR="00A8191B" w:rsidRDefault="00612E44" w:rsidP="00612E44">
      <w:pPr>
        <w:pStyle w:val="NoSpacing"/>
        <w:spacing w:line="360" w:lineRule="auto"/>
        <w:ind w:firstLine="708"/>
        <w:jc w:val="both"/>
        <w:rPr>
          <w:rFonts w:ascii="Times New Roman" w:hAnsi="Times New Roman" w:cs="Times New Roman"/>
          <w:sz w:val="24"/>
          <w:shd w:val="clear" w:color="auto" w:fill="FFFFFF"/>
          <w:lang w:val="en-GB" w:eastAsia="bg-BG"/>
        </w:rPr>
      </w:pPr>
      <w:r w:rsidRPr="00612E44">
        <w:rPr>
          <w:rFonts w:ascii="Times New Roman" w:hAnsi="Times New Roman" w:cs="Times New Roman"/>
          <w:sz w:val="24"/>
          <w:shd w:val="clear" w:color="auto" w:fill="FFFFFF"/>
          <w:lang w:val="en-GB" w:eastAsia="bg-BG"/>
        </w:rPr>
        <w:t>Scaffolds should be designed, erected, altered and dismantled only by competent people and the work should always be carried out under the direction of a competent supervisor. Scaffolders should always adopt methods of work to prevent falls during the erection of scaffolding. This can be achieved by using an advanced guard rail system. Where this is not practicable, harnesses should be worn to provide a means of fall arrest.</w:t>
      </w:r>
    </w:p>
    <w:p w:rsidR="001D1AE3" w:rsidRDefault="001D1AE3" w:rsidP="00612E44">
      <w:pPr>
        <w:pStyle w:val="NoSpacing"/>
        <w:spacing w:line="360" w:lineRule="auto"/>
        <w:ind w:firstLine="708"/>
        <w:jc w:val="both"/>
        <w:rPr>
          <w:rFonts w:ascii="Times New Roman" w:hAnsi="Times New Roman" w:cs="Times New Roman"/>
          <w:sz w:val="24"/>
          <w:shd w:val="clear" w:color="auto" w:fill="FFFFFF"/>
          <w:lang w:val="en-GB" w:eastAsia="bg-BG"/>
        </w:rPr>
      </w:pPr>
      <w:r w:rsidRPr="001D1AE3">
        <w:rPr>
          <w:rFonts w:ascii="Times New Roman" w:hAnsi="Times New Roman" w:cs="Times New Roman"/>
          <w:sz w:val="24"/>
          <w:shd w:val="clear" w:color="auto" w:fill="FFFFFF"/>
          <w:lang w:val="en-GB" w:eastAsia="bg-BG"/>
        </w:rPr>
        <w:t xml:space="preserve">Scaffolds should never be erected or dismantled over people or busy pavements. If the work presents a danger to the public, a road closure </w:t>
      </w:r>
      <w:r>
        <w:rPr>
          <w:rFonts w:ascii="Times New Roman" w:hAnsi="Times New Roman" w:cs="Times New Roman"/>
          <w:sz w:val="24"/>
          <w:shd w:val="clear" w:color="auto" w:fill="FFFFFF"/>
          <w:lang w:val="en-GB" w:eastAsia="bg-BG"/>
        </w:rPr>
        <w:t xml:space="preserve">should be applied </w:t>
      </w:r>
      <w:r w:rsidRPr="001D1AE3">
        <w:rPr>
          <w:rFonts w:ascii="Times New Roman" w:hAnsi="Times New Roman" w:cs="Times New Roman"/>
          <w:sz w:val="24"/>
          <w:shd w:val="clear" w:color="auto" w:fill="FFFFFF"/>
          <w:lang w:val="en-GB" w:eastAsia="bg-BG"/>
        </w:rPr>
        <w:t xml:space="preserve">to eliminate the risk of </w:t>
      </w:r>
      <w:r>
        <w:rPr>
          <w:rFonts w:ascii="Times New Roman" w:hAnsi="Times New Roman" w:cs="Times New Roman"/>
          <w:sz w:val="24"/>
          <w:shd w:val="clear" w:color="auto" w:fill="FFFFFF"/>
          <w:lang w:val="en-GB" w:eastAsia="bg-BG"/>
        </w:rPr>
        <w:t>injuries</w:t>
      </w:r>
      <w:r w:rsidRPr="001D1AE3">
        <w:rPr>
          <w:rFonts w:ascii="Times New Roman" w:hAnsi="Times New Roman" w:cs="Times New Roman"/>
          <w:sz w:val="24"/>
          <w:shd w:val="clear" w:color="auto" w:fill="FFFFFF"/>
          <w:lang w:val="en-GB" w:eastAsia="bg-BG"/>
        </w:rPr>
        <w:t xml:space="preserve">. </w:t>
      </w:r>
    </w:p>
    <w:p w:rsidR="001D1AE3" w:rsidRPr="00B5287A" w:rsidRDefault="001D1AE3" w:rsidP="00612E44">
      <w:pPr>
        <w:pStyle w:val="NoSpacing"/>
        <w:spacing w:line="360" w:lineRule="auto"/>
        <w:ind w:firstLine="708"/>
        <w:jc w:val="both"/>
        <w:rPr>
          <w:rFonts w:ascii="Times New Roman" w:hAnsi="Times New Roman" w:cs="Times New Roman"/>
          <w:sz w:val="24"/>
          <w:shd w:val="clear" w:color="auto" w:fill="FFFFFF"/>
          <w:lang w:val="en-GB" w:eastAsia="bg-BG"/>
        </w:rPr>
      </w:pPr>
      <w:r>
        <w:rPr>
          <w:rFonts w:ascii="Times New Roman" w:hAnsi="Times New Roman" w:cs="Times New Roman"/>
          <w:sz w:val="24"/>
          <w:shd w:val="clear" w:color="auto" w:fill="FFFFFF"/>
          <w:lang w:val="en-GB" w:eastAsia="bg-BG"/>
        </w:rPr>
        <w:t xml:space="preserve">The scaffold should be based on a firm, level foundation. </w:t>
      </w:r>
      <w:r w:rsidRPr="001D1AE3">
        <w:rPr>
          <w:rFonts w:ascii="Times New Roman" w:hAnsi="Times New Roman" w:cs="Times New Roman"/>
          <w:sz w:val="24"/>
          <w:shd w:val="clear" w:color="auto" w:fill="FFFFFF"/>
          <w:lang w:val="en-GB" w:eastAsia="bg-BG"/>
        </w:rPr>
        <w:t>The ground or foundation should be capable of supporting the weight of the scaffold and any loads likely to be placed on it.</w:t>
      </w:r>
      <w:r>
        <w:rPr>
          <w:rFonts w:ascii="Times New Roman" w:hAnsi="Times New Roman" w:cs="Times New Roman"/>
          <w:sz w:val="24"/>
          <w:shd w:val="clear" w:color="auto" w:fill="FFFFFF"/>
          <w:lang w:val="en-GB" w:eastAsia="bg-BG"/>
        </w:rPr>
        <w:t xml:space="preserve"> The scaffolding should be braced and tied into a permanent structure </w:t>
      </w:r>
      <w:r w:rsidR="00B5287A">
        <w:rPr>
          <w:rFonts w:ascii="Times New Roman" w:hAnsi="Times New Roman" w:cs="Times New Roman"/>
          <w:sz w:val="24"/>
          <w:shd w:val="clear" w:color="auto" w:fill="FFFFFF"/>
          <w:lang w:val="en-GB" w:eastAsia="bg-BG"/>
        </w:rPr>
        <w:t>or otherwise stabilised (Figure 1)</w:t>
      </w:r>
      <w:r w:rsidR="00B5287A">
        <w:rPr>
          <w:rFonts w:ascii="Times New Roman" w:hAnsi="Times New Roman" w:cs="Times New Roman"/>
          <w:sz w:val="24"/>
          <w:shd w:val="clear" w:color="auto" w:fill="FFFFFF"/>
          <w:lang w:eastAsia="bg-BG"/>
        </w:rPr>
        <w:t xml:space="preserve">. </w:t>
      </w:r>
      <w:proofErr w:type="spellStart"/>
      <w:r w:rsidR="00B5287A" w:rsidRPr="00B5287A">
        <w:rPr>
          <w:rFonts w:ascii="Times New Roman" w:hAnsi="Times New Roman" w:cs="Times New Roman"/>
          <w:sz w:val="24"/>
          <w:shd w:val="clear" w:color="auto" w:fill="FFFFFF"/>
          <w:lang w:val="en-GB" w:eastAsia="bg-BG"/>
        </w:rPr>
        <w:t>Rakers</w:t>
      </w:r>
      <w:proofErr w:type="spellEnd"/>
      <w:r w:rsidR="00B5287A" w:rsidRPr="00B5287A">
        <w:rPr>
          <w:rFonts w:ascii="Times New Roman" w:hAnsi="Times New Roman" w:cs="Times New Roman"/>
          <w:sz w:val="24"/>
          <w:shd w:val="clear" w:color="auto" w:fill="FFFFFF"/>
          <w:lang w:val="en-GB" w:eastAsia="bg-BG"/>
        </w:rPr>
        <w:t xml:space="preserve"> only provide stability when they are braced and footed adequately; single-tube </w:t>
      </w:r>
      <w:proofErr w:type="spellStart"/>
      <w:r w:rsidR="00B5287A" w:rsidRPr="00B5287A">
        <w:rPr>
          <w:rFonts w:ascii="Times New Roman" w:hAnsi="Times New Roman" w:cs="Times New Roman"/>
          <w:sz w:val="24"/>
          <w:shd w:val="clear" w:color="auto" w:fill="FFFFFF"/>
          <w:lang w:val="en-GB" w:eastAsia="bg-BG"/>
        </w:rPr>
        <w:t>rakers</w:t>
      </w:r>
      <w:proofErr w:type="spellEnd"/>
      <w:r w:rsidR="00B5287A" w:rsidRPr="00B5287A">
        <w:rPr>
          <w:rFonts w:ascii="Times New Roman" w:hAnsi="Times New Roman" w:cs="Times New Roman"/>
          <w:sz w:val="24"/>
          <w:shd w:val="clear" w:color="auto" w:fill="FFFFFF"/>
          <w:lang w:val="en-GB" w:eastAsia="bg-BG"/>
        </w:rPr>
        <w:t xml:space="preserve"> alone do not usually provide this and need to be braced to prevent buckling.</w:t>
      </w:r>
    </w:p>
    <w:p w:rsidR="00A8191B" w:rsidRDefault="00A8191B" w:rsidP="00B04DAF">
      <w:pPr>
        <w:pStyle w:val="NoSpacing"/>
        <w:spacing w:line="276" w:lineRule="auto"/>
        <w:ind w:firstLine="708"/>
        <w:jc w:val="both"/>
        <w:rPr>
          <w:rFonts w:ascii="Times New Roman" w:hAnsi="Times New Roman" w:cs="Times New Roman"/>
          <w:sz w:val="24"/>
          <w:shd w:val="clear" w:color="auto" w:fill="FFFFFF"/>
          <w:lang w:val="en-GB" w:eastAsia="bg-BG"/>
        </w:rPr>
      </w:pPr>
    </w:p>
    <w:p w:rsidR="00A8191B" w:rsidRDefault="00A8191B" w:rsidP="00B04DAF">
      <w:pPr>
        <w:pStyle w:val="NoSpacing"/>
        <w:spacing w:line="276" w:lineRule="auto"/>
        <w:ind w:firstLine="708"/>
        <w:jc w:val="both"/>
        <w:rPr>
          <w:rFonts w:ascii="Times New Roman" w:hAnsi="Times New Roman" w:cs="Times New Roman"/>
          <w:sz w:val="24"/>
          <w:shd w:val="clear" w:color="auto" w:fill="FFFFFF"/>
          <w:lang w:val="en-GB" w:eastAsia="bg-BG"/>
        </w:rPr>
      </w:pPr>
    </w:p>
    <w:p w:rsidR="00B5287A" w:rsidRPr="0058762F" w:rsidRDefault="00B5287A" w:rsidP="0058762F">
      <w:pPr>
        <w:pStyle w:val="NoSpacing"/>
        <w:spacing w:line="276" w:lineRule="auto"/>
        <w:jc w:val="both"/>
        <w:rPr>
          <w:rFonts w:ascii="Times New Roman" w:hAnsi="Times New Roman" w:cs="Times New Roman"/>
          <w:sz w:val="24"/>
          <w:shd w:val="clear" w:color="auto" w:fill="FFFFFF"/>
          <w:lang w:val="en-US" w:eastAsia="bg-BG"/>
        </w:rPr>
      </w:pPr>
    </w:p>
    <w:p w:rsidR="00B5287A" w:rsidRDefault="00B5287A" w:rsidP="00B04DAF">
      <w:pPr>
        <w:pStyle w:val="NoSpacing"/>
        <w:spacing w:line="276" w:lineRule="auto"/>
        <w:ind w:firstLine="708"/>
        <w:jc w:val="both"/>
        <w:rPr>
          <w:rFonts w:ascii="Times New Roman" w:hAnsi="Times New Roman" w:cs="Times New Roman"/>
          <w:sz w:val="24"/>
          <w:shd w:val="clear" w:color="auto" w:fill="FFFFFF"/>
          <w:lang w:val="en-US" w:eastAsia="bg-BG"/>
        </w:rPr>
      </w:pPr>
    </w:p>
    <w:p w:rsidR="00B5287A" w:rsidRDefault="0058762F" w:rsidP="000A3E15">
      <w:pPr>
        <w:pStyle w:val="NoSpacing"/>
        <w:spacing w:line="276" w:lineRule="auto"/>
        <w:ind w:firstLine="708"/>
        <w:jc w:val="both"/>
        <w:rPr>
          <w:rFonts w:ascii="Times New Roman" w:hAnsi="Times New Roman" w:cs="Times New Roman"/>
          <w:sz w:val="24"/>
          <w:shd w:val="clear" w:color="auto" w:fill="FFFFFF"/>
          <w:lang w:val="en-US" w:eastAsia="bg-BG"/>
        </w:rPr>
      </w:pPr>
      <w:r>
        <w:rPr>
          <w:rFonts w:ascii="Times New Roman" w:hAnsi="Times New Roman" w:cs="Times New Roman"/>
          <w:noProof/>
          <w:sz w:val="24"/>
          <w:shd w:val="clear" w:color="auto" w:fill="FFFFFF"/>
          <w:lang w:eastAsia="bg-BG"/>
        </w:rPr>
        <w:lastRenderedPageBreak/>
        <w:drawing>
          <wp:inline distT="0" distB="0" distL="0" distR="0">
            <wp:extent cx="4514850" cy="3359220"/>
            <wp:effectExtent l="0" t="0" r="0" b="0"/>
            <wp:docPr id="12" name="Picture 12" descr="D:\e-Guide CWH&amp;S\3rd partner meet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Guide CWH&amp;S\3rd partner meeting\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14792" cy="3359177"/>
                    </a:xfrm>
                    <a:prstGeom prst="rect">
                      <a:avLst/>
                    </a:prstGeom>
                    <a:noFill/>
                    <a:ln>
                      <a:noFill/>
                    </a:ln>
                  </pic:spPr>
                </pic:pic>
              </a:graphicData>
            </a:graphic>
          </wp:inline>
        </w:drawing>
      </w:r>
    </w:p>
    <w:p w:rsidR="00A8191B" w:rsidRPr="00B5287A" w:rsidRDefault="00B5287A" w:rsidP="00B5287A">
      <w:pPr>
        <w:pStyle w:val="NoSpacing"/>
        <w:spacing w:line="276" w:lineRule="auto"/>
        <w:jc w:val="center"/>
        <w:rPr>
          <w:rFonts w:ascii="Times New Roman" w:hAnsi="Times New Roman" w:cs="Times New Roman"/>
          <w:i/>
          <w:shd w:val="clear" w:color="auto" w:fill="FFFFFF"/>
          <w:lang w:val="en-GB" w:eastAsia="bg-BG"/>
        </w:rPr>
      </w:pPr>
      <w:proofErr w:type="gramStart"/>
      <w:r w:rsidRPr="00B5287A">
        <w:rPr>
          <w:rFonts w:ascii="Times New Roman" w:hAnsi="Times New Roman" w:cs="Times New Roman"/>
          <w:i/>
          <w:shd w:val="clear" w:color="auto" w:fill="FFFFFF"/>
          <w:lang w:val="en-US" w:eastAsia="bg-BG"/>
        </w:rPr>
        <w:t>Figure 1.</w:t>
      </w:r>
      <w:proofErr w:type="gramEnd"/>
      <w:r w:rsidRPr="00B5287A">
        <w:rPr>
          <w:rFonts w:ascii="Times New Roman" w:hAnsi="Times New Roman" w:cs="Times New Roman"/>
          <w:i/>
          <w:shd w:val="clear" w:color="auto" w:fill="FFFFFF"/>
          <w:lang w:val="en-US" w:eastAsia="bg-BG"/>
        </w:rPr>
        <w:t xml:space="preserve"> An independent scaffold </w:t>
      </w:r>
    </w:p>
    <w:p w:rsidR="00687E89" w:rsidRDefault="00687E89" w:rsidP="00687E89">
      <w:pPr>
        <w:pStyle w:val="NoSpacing"/>
        <w:spacing w:line="276" w:lineRule="auto"/>
        <w:jc w:val="both"/>
        <w:rPr>
          <w:rFonts w:cs="Helvetica 55 Roman"/>
          <w:b/>
          <w:bCs/>
          <w:color w:val="000000"/>
          <w:lang w:val="en-US"/>
        </w:rPr>
      </w:pPr>
    </w:p>
    <w:p w:rsidR="00A8191B" w:rsidRPr="00E35364" w:rsidRDefault="00687E89" w:rsidP="00687E89">
      <w:pPr>
        <w:pStyle w:val="NoSpacing"/>
        <w:spacing w:line="276" w:lineRule="auto"/>
        <w:jc w:val="both"/>
        <w:rPr>
          <w:rFonts w:ascii="Times New Roman" w:hAnsi="Times New Roman" w:cs="Times New Roman"/>
          <w:sz w:val="28"/>
          <w:shd w:val="clear" w:color="auto" w:fill="FFFFFF"/>
          <w:lang w:val="en-GB" w:eastAsia="bg-BG"/>
        </w:rPr>
      </w:pPr>
      <w:r w:rsidRPr="00E35364">
        <w:rPr>
          <w:rFonts w:ascii="Times New Roman" w:hAnsi="Times New Roman" w:cs="Times New Roman"/>
          <w:b/>
          <w:bCs/>
          <w:color w:val="000000"/>
          <w:sz w:val="24"/>
          <w:lang w:val="en-GB"/>
        </w:rPr>
        <w:t>Guard rails, toe boards and brick guards</w:t>
      </w:r>
    </w:p>
    <w:p w:rsidR="00A8191B" w:rsidRDefault="00687E89" w:rsidP="00B04DAF">
      <w:pPr>
        <w:pStyle w:val="NoSpacing"/>
        <w:spacing w:line="276" w:lineRule="auto"/>
        <w:ind w:firstLine="708"/>
        <w:jc w:val="both"/>
        <w:rPr>
          <w:rFonts w:ascii="Times New Roman" w:hAnsi="Times New Roman" w:cs="Times New Roman"/>
          <w:sz w:val="24"/>
          <w:shd w:val="clear" w:color="auto" w:fill="FFFFFF"/>
          <w:lang w:val="en-GB" w:eastAsia="bg-BG"/>
        </w:rPr>
      </w:pPr>
      <w:r w:rsidRPr="00687E89">
        <w:rPr>
          <w:rFonts w:ascii="Times New Roman" w:hAnsi="Times New Roman" w:cs="Times New Roman"/>
          <w:sz w:val="24"/>
          <w:shd w:val="clear" w:color="auto" w:fill="FFFFFF"/>
          <w:lang w:val="en-GB" w:eastAsia="bg-BG"/>
        </w:rPr>
        <w:t>Guard rails, toe boards and other similar barriers should be provided to prevent falls whenever practicable</w:t>
      </w:r>
      <w:r>
        <w:rPr>
          <w:rFonts w:ascii="Times New Roman" w:hAnsi="Times New Roman" w:cs="Times New Roman"/>
          <w:sz w:val="24"/>
          <w:shd w:val="clear" w:color="auto" w:fill="FFFFFF"/>
          <w:lang w:val="en-GB" w:eastAsia="bg-BG"/>
        </w:rPr>
        <w:t xml:space="preserve">. </w:t>
      </w:r>
    </w:p>
    <w:p w:rsidR="00687E89" w:rsidRDefault="00B61E98" w:rsidP="00687E89">
      <w:pPr>
        <w:pStyle w:val="NoSpacing"/>
        <w:spacing w:line="276" w:lineRule="auto"/>
        <w:jc w:val="center"/>
        <w:rPr>
          <w:rFonts w:ascii="Times New Roman" w:hAnsi="Times New Roman" w:cs="Times New Roman"/>
          <w:sz w:val="24"/>
          <w:shd w:val="clear" w:color="auto" w:fill="FFFFFF"/>
          <w:lang w:val="en-GB" w:eastAsia="bg-BG"/>
        </w:rPr>
      </w:pPr>
      <w:r>
        <w:rPr>
          <w:rFonts w:ascii="Times New Roman" w:hAnsi="Times New Roman" w:cs="Times New Roman"/>
          <w:noProof/>
          <w:sz w:val="24"/>
          <w:shd w:val="clear" w:color="auto" w:fill="FFFFFF"/>
          <w:lang w:eastAsia="bg-BG"/>
        </w:rPr>
        <w:drawing>
          <wp:inline distT="0" distB="0" distL="0" distR="0">
            <wp:extent cx="5181600" cy="3211857"/>
            <wp:effectExtent l="0" t="0" r="0" b="7620"/>
            <wp:docPr id="11" name="Picture 11" descr="D:\e-Guide CWH&amp;S\3rd partner meet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Guide CWH&amp;S\3rd partner meeting\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0083" cy="3210916"/>
                    </a:xfrm>
                    <a:prstGeom prst="rect">
                      <a:avLst/>
                    </a:prstGeom>
                    <a:noFill/>
                    <a:ln>
                      <a:noFill/>
                    </a:ln>
                  </pic:spPr>
                </pic:pic>
              </a:graphicData>
            </a:graphic>
          </wp:inline>
        </w:drawing>
      </w:r>
    </w:p>
    <w:p w:rsidR="00A8191B" w:rsidRPr="00687E89" w:rsidRDefault="00687E89" w:rsidP="00687E89">
      <w:pPr>
        <w:pStyle w:val="NoSpacing"/>
        <w:spacing w:line="276" w:lineRule="auto"/>
        <w:jc w:val="center"/>
        <w:rPr>
          <w:rFonts w:ascii="Times New Roman" w:hAnsi="Times New Roman" w:cs="Times New Roman"/>
          <w:i/>
          <w:sz w:val="24"/>
          <w:shd w:val="clear" w:color="auto" w:fill="FFFFFF"/>
          <w:lang w:val="en-GB" w:eastAsia="bg-BG"/>
        </w:rPr>
      </w:pPr>
      <w:proofErr w:type="gramStart"/>
      <w:r w:rsidRPr="00687E89">
        <w:rPr>
          <w:rFonts w:ascii="Times New Roman" w:hAnsi="Times New Roman" w:cs="Times New Roman"/>
          <w:i/>
          <w:sz w:val="24"/>
          <w:shd w:val="clear" w:color="auto" w:fill="FFFFFF"/>
          <w:lang w:val="en-GB" w:eastAsia="bg-BG"/>
        </w:rPr>
        <w:t>Figure 2.</w:t>
      </w:r>
      <w:proofErr w:type="gramEnd"/>
      <w:r w:rsidRPr="00687E89">
        <w:rPr>
          <w:rFonts w:ascii="Times New Roman" w:hAnsi="Times New Roman" w:cs="Times New Roman"/>
          <w:i/>
          <w:sz w:val="24"/>
          <w:shd w:val="clear" w:color="auto" w:fill="FFFFFF"/>
          <w:lang w:val="en-GB" w:eastAsia="bg-BG"/>
        </w:rPr>
        <w:t xml:space="preserve"> Guard rails and toe boards</w:t>
      </w:r>
    </w:p>
    <w:p w:rsidR="00A8191B" w:rsidRDefault="00A8191B" w:rsidP="00B04DAF">
      <w:pPr>
        <w:pStyle w:val="NoSpacing"/>
        <w:spacing w:line="276" w:lineRule="auto"/>
        <w:ind w:firstLine="708"/>
        <w:jc w:val="both"/>
        <w:rPr>
          <w:rFonts w:ascii="Times New Roman" w:hAnsi="Times New Roman" w:cs="Times New Roman"/>
          <w:sz w:val="24"/>
          <w:shd w:val="clear" w:color="auto" w:fill="FFFFFF"/>
          <w:lang w:val="en-GB" w:eastAsia="bg-BG"/>
        </w:rPr>
      </w:pPr>
    </w:p>
    <w:p w:rsidR="00C2019B" w:rsidRDefault="00C2019B" w:rsidP="00687E89">
      <w:pPr>
        <w:pStyle w:val="Pa2"/>
        <w:spacing w:line="360" w:lineRule="auto"/>
        <w:ind w:firstLine="708"/>
        <w:jc w:val="both"/>
        <w:rPr>
          <w:rFonts w:ascii="Times New Roman" w:hAnsi="Times New Roman" w:cs="Times New Roman"/>
          <w:color w:val="000000"/>
          <w:lang w:val="en-GB"/>
        </w:rPr>
      </w:pPr>
    </w:p>
    <w:p w:rsidR="00C2019B" w:rsidRDefault="00C2019B" w:rsidP="00687E89">
      <w:pPr>
        <w:pStyle w:val="Pa2"/>
        <w:spacing w:line="360" w:lineRule="auto"/>
        <w:ind w:firstLine="708"/>
        <w:jc w:val="both"/>
        <w:rPr>
          <w:rFonts w:ascii="Times New Roman" w:hAnsi="Times New Roman" w:cs="Times New Roman"/>
          <w:color w:val="000000"/>
          <w:lang w:val="en-GB"/>
        </w:rPr>
      </w:pPr>
    </w:p>
    <w:p w:rsidR="00A8191B" w:rsidRPr="00687E89" w:rsidRDefault="00687E89" w:rsidP="00687E89">
      <w:pPr>
        <w:pStyle w:val="Pa2"/>
        <w:spacing w:line="360" w:lineRule="auto"/>
        <w:ind w:firstLine="708"/>
        <w:jc w:val="both"/>
        <w:rPr>
          <w:rFonts w:ascii="Times New Roman" w:hAnsi="Times New Roman" w:cs="Times New Roman"/>
          <w:color w:val="000000"/>
          <w:lang w:val="en-US"/>
        </w:rPr>
      </w:pPr>
      <w:r w:rsidRPr="00687E89">
        <w:rPr>
          <w:rFonts w:ascii="Times New Roman" w:hAnsi="Times New Roman" w:cs="Times New Roman"/>
          <w:color w:val="000000"/>
          <w:lang w:val="en-GB"/>
        </w:rPr>
        <w:lastRenderedPageBreak/>
        <w:t>They should be</w:t>
      </w:r>
      <w:r>
        <w:rPr>
          <w:rFonts w:ascii="Times New Roman" w:hAnsi="Times New Roman" w:cs="Times New Roman"/>
          <w:color w:val="000000"/>
        </w:rPr>
        <w:t>:</w:t>
      </w:r>
      <w:r w:rsidRPr="00687E89">
        <w:rPr>
          <w:rFonts w:ascii="Times New Roman" w:hAnsi="Times New Roman" w:cs="Times New Roman"/>
          <w:color w:val="000000"/>
          <w:lang w:val="en-GB"/>
        </w:rPr>
        <w:t xml:space="preserve"> strong and rigid enough to prevent people from falling and be able to withstand other loads likely to be placed on them</w:t>
      </w:r>
      <w:r>
        <w:rPr>
          <w:rFonts w:ascii="Times New Roman" w:hAnsi="Times New Roman" w:cs="Times New Roman"/>
          <w:color w:val="000000"/>
          <w:lang w:val="en-US"/>
        </w:rPr>
        <w:t xml:space="preserve">; </w:t>
      </w:r>
      <w:r w:rsidRPr="00687E89">
        <w:rPr>
          <w:rFonts w:ascii="Times New Roman" w:hAnsi="Times New Roman" w:cs="Times New Roman"/>
          <w:color w:val="000000"/>
          <w:lang w:val="en-US"/>
        </w:rPr>
        <w:t>fixed to a structure or part of a structure capable of supporting them;</w:t>
      </w:r>
      <w:r>
        <w:rPr>
          <w:rFonts w:ascii="Times New Roman" w:hAnsi="Times New Roman" w:cs="Times New Roman"/>
          <w:color w:val="000000"/>
          <w:lang w:val="en-US"/>
        </w:rPr>
        <w:t xml:space="preserve"> include a main guard rail, a toe board and brick guards, a sufficient number of intermediate guard rails. </w:t>
      </w:r>
    </w:p>
    <w:p w:rsidR="00A8191B" w:rsidRPr="00687E89" w:rsidRDefault="00687E89" w:rsidP="00687E89">
      <w:pPr>
        <w:pStyle w:val="NoSpacing"/>
        <w:spacing w:line="276" w:lineRule="auto"/>
        <w:jc w:val="both"/>
        <w:rPr>
          <w:rFonts w:ascii="Times New Roman" w:hAnsi="Times New Roman" w:cs="Times New Roman"/>
          <w:b/>
          <w:sz w:val="24"/>
          <w:shd w:val="clear" w:color="auto" w:fill="FFFFFF"/>
          <w:lang w:val="en-GB" w:eastAsia="bg-BG"/>
        </w:rPr>
      </w:pPr>
      <w:r w:rsidRPr="00687E89">
        <w:rPr>
          <w:rFonts w:ascii="Times New Roman" w:hAnsi="Times New Roman" w:cs="Times New Roman"/>
          <w:b/>
          <w:sz w:val="24"/>
          <w:shd w:val="clear" w:color="auto" w:fill="FFFFFF"/>
          <w:lang w:val="en-GB" w:eastAsia="bg-BG"/>
        </w:rPr>
        <w:t>Tower scaffolds</w:t>
      </w:r>
    </w:p>
    <w:p w:rsidR="00A8191B" w:rsidRDefault="00687E89" w:rsidP="00687E89">
      <w:pPr>
        <w:pStyle w:val="NoSpacing"/>
        <w:spacing w:line="360" w:lineRule="auto"/>
        <w:ind w:firstLine="708"/>
        <w:jc w:val="both"/>
        <w:rPr>
          <w:rFonts w:ascii="Times New Roman" w:hAnsi="Times New Roman" w:cs="Times New Roman"/>
          <w:sz w:val="24"/>
          <w:shd w:val="clear" w:color="auto" w:fill="FFFFFF"/>
          <w:lang w:val="en-GB" w:eastAsia="bg-BG"/>
        </w:rPr>
      </w:pPr>
      <w:r w:rsidRPr="00687E89">
        <w:rPr>
          <w:rFonts w:ascii="Times New Roman" w:hAnsi="Times New Roman" w:cs="Times New Roman"/>
          <w:sz w:val="24"/>
          <w:shd w:val="clear" w:color="auto" w:fill="FFFFFF"/>
          <w:lang w:val="en-GB" w:eastAsia="bg-BG"/>
        </w:rPr>
        <w:t>Tower scaffolds (also known as mobile access scaffolds)</w:t>
      </w:r>
      <w:r>
        <w:rPr>
          <w:rFonts w:ascii="Times New Roman" w:hAnsi="Times New Roman" w:cs="Times New Roman"/>
          <w:sz w:val="24"/>
          <w:shd w:val="clear" w:color="auto" w:fill="FFFFFF"/>
          <w:lang w:val="en-GB" w:eastAsia="bg-BG"/>
        </w:rPr>
        <w:t xml:space="preserve"> </w:t>
      </w:r>
      <w:r>
        <w:rPr>
          <w:rFonts w:ascii="Times New Roman" w:hAnsi="Times New Roman" w:cs="Times New Roman"/>
          <w:sz w:val="24"/>
          <w:shd w:val="clear" w:color="auto" w:fill="FFFFFF"/>
          <w:lang w:val="en-US" w:eastAsia="bg-BG"/>
        </w:rPr>
        <w:t>(Figure 3)</w:t>
      </w:r>
      <w:r w:rsidRPr="00687E89">
        <w:rPr>
          <w:rFonts w:ascii="Times New Roman" w:hAnsi="Times New Roman" w:cs="Times New Roman"/>
          <w:sz w:val="24"/>
          <w:shd w:val="clear" w:color="auto" w:fill="FFFFFF"/>
          <w:lang w:val="en-GB" w:eastAsia="bg-BG"/>
        </w:rPr>
        <w:t xml:space="preserve"> are widely used and can provide an effective and safe means of gaining access to work at height while preventing falls. </w:t>
      </w:r>
      <w:r>
        <w:rPr>
          <w:rFonts w:ascii="Times New Roman" w:hAnsi="Times New Roman" w:cs="Times New Roman"/>
          <w:sz w:val="24"/>
          <w:shd w:val="clear" w:color="auto" w:fill="FFFFFF"/>
          <w:lang w:val="en-GB" w:eastAsia="bg-BG"/>
        </w:rPr>
        <w:t>I</w:t>
      </w:r>
      <w:r w:rsidRPr="00687E89">
        <w:rPr>
          <w:rFonts w:ascii="Times New Roman" w:hAnsi="Times New Roman" w:cs="Times New Roman"/>
          <w:sz w:val="24"/>
          <w:shd w:val="clear" w:color="auto" w:fill="FFFFFF"/>
          <w:lang w:val="en-GB" w:eastAsia="bg-BG"/>
        </w:rPr>
        <w:t>nappropriate erection and misuse of tower scaffolds are the cause of numerous accidents each year. Aluminium towers are light and can easily overturn if used incorrectly. Towers rely on all parts being in place to ensure adequate strength. They can collapse if sections are left out.</w:t>
      </w:r>
    </w:p>
    <w:p w:rsidR="00687E89" w:rsidRDefault="00687E89" w:rsidP="00687E89">
      <w:pPr>
        <w:pStyle w:val="NoSpacing"/>
        <w:spacing w:line="276" w:lineRule="auto"/>
        <w:jc w:val="center"/>
        <w:rPr>
          <w:rFonts w:ascii="Times New Roman" w:hAnsi="Times New Roman" w:cs="Times New Roman"/>
          <w:sz w:val="24"/>
          <w:shd w:val="clear" w:color="auto" w:fill="FFFFFF"/>
          <w:lang w:val="en-GB" w:eastAsia="bg-BG"/>
        </w:rPr>
      </w:pPr>
      <w:r>
        <w:rPr>
          <w:noProof/>
          <w:lang w:eastAsia="bg-BG"/>
        </w:rPr>
        <w:drawing>
          <wp:inline distT="0" distB="0" distL="0" distR="0">
            <wp:extent cx="3429000" cy="3429000"/>
            <wp:effectExtent l="0" t="0" r="0" b="0"/>
            <wp:docPr id="3" name="Picture 3" descr="http://www.midlandladders.com/blog/wp-content/uploads/2012/06/tow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idlandladders.com/blog/wp-content/uploads/2012/06/tower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9000" cy="3429000"/>
                    </a:xfrm>
                    <a:prstGeom prst="rect">
                      <a:avLst/>
                    </a:prstGeom>
                    <a:noFill/>
                    <a:ln>
                      <a:noFill/>
                    </a:ln>
                  </pic:spPr>
                </pic:pic>
              </a:graphicData>
            </a:graphic>
          </wp:inline>
        </w:drawing>
      </w:r>
    </w:p>
    <w:p w:rsidR="002A469B" w:rsidRPr="00302B6C" w:rsidRDefault="00687E89" w:rsidP="00302B6C">
      <w:pPr>
        <w:pStyle w:val="NoSpacing"/>
        <w:spacing w:line="276" w:lineRule="auto"/>
        <w:ind w:firstLine="708"/>
        <w:jc w:val="center"/>
        <w:rPr>
          <w:rFonts w:ascii="Times New Roman" w:hAnsi="Times New Roman" w:cs="Times New Roman"/>
          <w:i/>
          <w:sz w:val="24"/>
          <w:shd w:val="clear" w:color="auto" w:fill="FFFFFF"/>
          <w:lang w:val="en-GB" w:eastAsia="bg-BG"/>
        </w:rPr>
      </w:pPr>
      <w:proofErr w:type="gramStart"/>
      <w:r w:rsidRPr="00687E89">
        <w:rPr>
          <w:rFonts w:ascii="Times New Roman" w:hAnsi="Times New Roman" w:cs="Times New Roman"/>
          <w:i/>
          <w:sz w:val="24"/>
          <w:shd w:val="clear" w:color="auto" w:fill="FFFFFF"/>
          <w:lang w:val="en-GB" w:eastAsia="bg-BG"/>
        </w:rPr>
        <w:t>Figure 3.</w:t>
      </w:r>
      <w:proofErr w:type="gramEnd"/>
      <w:r w:rsidRPr="00687E89">
        <w:rPr>
          <w:rFonts w:ascii="Times New Roman" w:hAnsi="Times New Roman" w:cs="Times New Roman"/>
          <w:i/>
          <w:sz w:val="24"/>
          <w:shd w:val="clear" w:color="auto" w:fill="FFFFFF"/>
          <w:lang w:val="en-GB" w:eastAsia="bg-BG"/>
        </w:rPr>
        <w:t xml:space="preserve"> Tower scaffold</w:t>
      </w:r>
    </w:p>
    <w:p w:rsidR="002A469B" w:rsidRPr="002A469B" w:rsidRDefault="002A469B" w:rsidP="002A469B">
      <w:pPr>
        <w:pStyle w:val="NoSpacing"/>
        <w:spacing w:line="276" w:lineRule="auto"/>
        <w:jc w:val="both"/>
        <w:rPr>
          <w:rFonts w:ascii="Times New Roman" w:hAnsi="Times New Roman" w:cs="Times New Roman"/>
          <w:b/>
          <w:sz w:val="24"/>
          <w:shd w:val="clear" w:color="auto" w:fill="FFFFFF"/>
          <w:lang w:val="en-GB" w:eastAsia="bg-BG"/>
        </w:rPr>
      </w:pPr>
      <w:r w:rsidRPr="002A469B">
        <w:rPr>
          <w:rFonts w:ascii="Times New Roman" w:hAnsi="Times New Roman" w:cs="Times New Roman"/>
          <w:b/>
          <w:sz w:val="24"/>
          <w:shd w:val="clear" w:color="auto" w:fill="FFFFFF"/>
          <w:lang w:val="en-GB" w:eastAsia="bg-BG"/>
        </w:rPr>
        <w:t>Mobile access equipment</w:t>
      </w:r>
    </w:p>
    <w:p w:rsidR="002A469B" w:rsidRDefault="00984405" w:rsidP="00984405">
      <w:pPr>
        <w:pStyle w:val="NoSpacing"/>
        <w:spacing w:line="360" w:lineRule="auto"/>
        <w:ind w:firstLine="708"/>
        <w:jc w:val="both"/>
        <w:rPr>
          <w:rFonts w:ascii="Times New Roman" w:hAnsi="Times New Roman" w:cs="Times New Roman"/>
          <w:sz w:val="24"/>
          <w:shd w:val="clear" w:color="auto" w:fill="FFFFFF"/>
          <w:lang w:val="en-GB" w:eastAsia="bg-BG"/>
        </w:rPr>
      </w:pPr>
      <w:r w:rsidRPr="00984405">
        <w:rPr>
          <w:rFonts w:ascii="Times New Roman" w:hAnsi="Times New Roman" w:cs="Times New Roman"/>
          <w:sz w:val="24"/>
          <w:shd w:val="clear" w:color="auto" w:fill="FFFFFF"/>
          <w:lang w:val="en-GB" w:eastAsia="bg-BG"/>
        </w:rPr>
        <w:t>Where it is not possible to avoid work at height or work from an existing structure, mobile access equipment, including mobile elevating work platforms (MEWPs) and mast climbing work platforms (MCWPs), can be used to prevent falls.</w:t>
      </w:r>
    </w:p>
    <w:p w:rsidR="006D4F37" w:rsidRDefault="006D4F37" w:rsidP="006D4F37">
      <w:pPr>
        <w:pStyle w:val="NoSpacing"/>
        <w:spacing w:line="360" w:lineRule="auto"/>
        <w:ind w:firstLine="708"/>
        <w:jc w:val="both"/>
        <w:rPr>
          <w:rFonts w:ascii="Times New Roman" w:hAnsi="Times New Roman" w:cs="Times New Roman"/>
          <w:sz w:val="24"/>
          <w:shd w:val="clear" w:color="auto" w:fill="FFFFFF"/>
          <w:lang w:val="en-GB" w:eastAsia="bg-BG"/>
        </w:rPr>
      </w:pPr>
      <w:r w:rsidRPr="006D4F37">
        <w:rPr>
          <w:rFonts w:ascii="Times New Roman" w:hAnsi="Times New Roman" w:cs="Times New Roman"/>
          <w:sz w:val="24"/>
          <w:shd w:val="clear" w:color="auto" w:fill="FFFFFF"/>
          <w:lang w:val="en-GB" w:eastAsia="bg-BG"/>
        </w:rPr>
        <w:t>MEWPs can provide excellent safe access to high-level work that can be easily moved from one location to another.</w:t>
      </w:r>
      <w:r>
        <w:rPr>
          <w:rFonts w:ascii="Times New Roman" w:hAnsi="Times New Roman" w:cs="Times New Roman"/>
          <w:sz w:val="24"/>
          <w:shd w:val="clear" w:color="auto" w:fill="FFFFFF"/>
          <w:lang w:val="en-GB" w:eastAsia="bg-BG"/>
        </w:rPr>
        <w:t xml:space="preserve"> The three basic types of MEWP are scissor lift</w:t>
      </w:r>
      <w:r w:rsidR="00EC3308">
        <w:rPr>
          <w:rFonts w:ascii="Times New Roman" w:hAnsi="Times New Roman" w:cs="Times New Roman"/>
          <w:sz w:val="24"/>
          <w:shd w:val="clear" w:color="auto" w:fill="FFFFFF"/>
          <w:lang w:val="en-GB" w:eastAsia="bg-BG"/>
        </w:rPr>
        <w:t xml:space="preserve"> (Figure 4)</w:t>
      </w:r>
      <w:r>
        <w:rPr>
          <w:rFonts w:ascii="Times New Roman" w:hAnsi="Times New Roman" w:cs="Times New Roman"/>
          <w:sz w:val="24"/>
          <w:shd w:val="clear" w:color="auto" w:fill="FFFFFF"/>
          <w:lang w:val="en-GB" w:eastAsia="bg-BG"/>
        </w:rPr>
        <w:t xml:space="preserve"> </w:t>
      </w:r>
      <w:r w:rsidRPr="006D4F37">
        <w:rPr>
          <w:rFonts w:ascii="Times New Roman" w:hAnsi="Times New Roman" w:cs="Times New Roman"/>
          <w:sz w:val="24"/>
          <w:shd w:val="clear" w:color="auto" w:fill="FFFFFF"/>
          <w:lang w:val="en-GB" w:eastAsia="bg-BG"/>
        </w:rPr>
        <w:t>(wh</w:t>
      </w:r>
      <w:r>
        <w:rPr>
          <w:rFonts w:ascii="Times New Roman" w:hAnsi="Times New Roman" w:cs="Times New Roman"/>
          <w:sz w:val="24"/>
          <w:shd w:val="clear" w:color="auto" w:fill="FFFFFF"/>
          <w:lang w:val="en-GB" w:eastAsia="bg-BG"/>
        </w:rPr>
        <w:t xml:space="preserve">ich gives a vertical lift only), </w:t>
      </w:r>
      <w:r w:rsidRPr="006D4F37">
        <w:rPr>
          <w:rFonts w:ascii="Times New Roman" w:hAnsi="Times New Roman" w:cs="Times New Roman"/>
          <w:sz w:val="24"/>
          <w:shd w:val="clear" w:color="auto" w:fill="FFFFFF"/>
          <w:lang w:val="en-GB" w:eastAsia="bg-BG"/>
        </w:rPr>
        <w:t>telescopic boom (which gives vertical lift and outreach</w:t>
      </w:r>
      <w:r>
        <w:rPr>
          <w:rFonts w:ascii="Times New Roman" w:hAnsi="Times New Roman" w:cs="Times New Roman"/>
          <w:sz w:val="24"/>
          <w:shd w:val="clear" w:color="auto" w:fill="FFFFFF"/>
          <w:lang w:val="en-GB" w:eastAsia="bg-BG"/>
        </w:rPr>
        <w:t xml:space="preserve">), </w:t>
      </w:r>
      <w:r w:rsidRPr="006D4F37">
        <w:rPr>
          <w:rFonts w:ascii="Times New Roman" w:hAnsi="Times New Roman" w:cs="Times New Roman"/>
          <w:sz w:val="24"/>
          <w:shd w:val="clear" w:color="auto" w:fill="FFFFFF"/>
          <w:lang w:val="en-GB" w:eastAsia="bg-BG"/>
        </w:rPr>
        <w:t xml:space="preserve">articulating and telescopic boom (usually vehicle mounted and used </w:t>
      </w:r>
      <w:r>
        <w:rPr>
          <w:rFonts w:ascii="Times New Roman" w:hAnsi="Times New Roman" w:cs="Times New Roman"/>
          <w:sz w:val="24"/>
          <w:shd w:val="clear" w:color="auto" w:fill="FFFFFF"/>
          <w:lang w:val="en-GB" w:eastAsia="bg-BG"/>
        </w:rPr>
        <w:t>for special</w:t>
      </w:r>
      <w:r w:rsidRPr="006D4F37">
        <w:rPr>
          <w:rFonts w:ascii="Times New Roman" w:hAnsi="Times New Roman" w:cs="Times New Roman"/>
          <w:sz w:val="24"/>
          <w:shd w:val="clear" w:color="auto" w:fill="FFFFFF"/>
          <w:lang w:val="en-GB" w:eastAsia="bg-BG"/>
        </w:rPr>
        <w:t xml:space="preserve"> activities such as bridge repair</w:t>
      </w:r>
      <w:r>
        <w:rPr>
          <w:rFonts w:ascii="Times New Roman" w:hAnsi="Times New Roman" w:cs="Times New Roman"/>
          <w:sz w:val="24"/>
          <w:shd w:val="clear" w:color="auto" w:fill="FFFFFF"/>
          <w:lang w:val="en-GB" w:eastAsia="bg-BG"/>
        </w:rPr>
        <w:t>s</w:t>
      </w:r>
      <w:r w:rsidRPr="006D4F37">
        <w:rPr>
          <w:rFonts w:ascii="Times New Roman" w:hAnsi="Times New Roman" w:cs="Times New Roman"/>
          <w:sz w:val="24"/>
          <w:shd w:val="clear" w:color="auto" w:fill="FFFFFF"/>
          <w:lang w:val="en-GB" w:eastAsia="bg-BG"/>
        </w:rPr>
        <w:t>).</w:t>
      </w:r>
    </w:p>
    <w:p w:rsidR="006D4F37" w:rsidRDefault="006D4F37" w:rsidP="00EC3308">
      <w:pPr>
        <w:pStyle w:val="NoSpacing"/>
        <w:spacing w:line="276" w:lineRule="auto"/>
        <w:jc w:val="both"/>
        <w:rPr>
          <w:rFonts w:ascii="Times New Roman" w:hAnsi="Times New Roman" w:cs="Times New Roman"/>
          <w:sz w:val="24"/>
          <w:shd w:val="clear" w:color="auto" w:fill="FFFFFF"/>
          <w:lang w:val="en-GB" w:eastAsia="bg-BG"/>
        </w:rPr>
      </w:pPr>
    </w:p>
    <w:p w:rsidR="00EC3308" w:rsidRDefault="00EC3308" w:rsidP="00EC3308">
      <w:pPr>
        <w:pStyle w:val="NoSpacing"/>
        <w:spacing w:line="276" w:lineRule="auto"/>
        <w:jc w:val="center"/>
        <w:rPr>
          <w:rFonts w:ascii="Times New Roman" w:hAnsi="Times New Roman" w:cs="Times New Roman"/>
          <w:sz w:val="24"/>
          <w:shd w:val="clear" w:color="auto" w:fill="FFFFFF"/>
          <w:lang w:val="en-GB" w:eastAsia="bg-BG"/>
        </w:rPr>
      </w:pPr>
      <w:r w:rsidRPr="00EC3308">
        <w:rPr>
          <w:rFonts w:ascii="Times New Roman" w:hAnsi="Times New Roman" w:cs="Times New Roman"/>
          <w:noProof/>
          <w:sz w:val="24"/>
          <w:shd w:val="clear" w:color="auto" w:fill="FFFFFF"/>
          <w:lang w:eastAsia="bg-BG"/>
        </w:rPr>
        <w:drawing>
          <wp:inline distT="0" distB="0" distL="0" distR="0">
            <wp:extent cx="4391025" cy="3736514"/>
            <wp:effectExtent l="0" t="0" r="0" b="0"/>
            <wp:docPr id="5" name="Picture 5" descr="http://www.smartplatformsblog.co.uk/wp-content/uploads/2011/03/Scissor-Lift-Trainin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martplatformsblog.co.uk/wp-content/uploads/2011/03/Scissor-Lift-Training-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9573" cy="3735279"/>
                    </a:xfrm>
                    <a:prstGeom prst="rect">
                      <a:avLst/>
                    </a:prstGeom>
                    <a:noFill/>
                    <a:ln>
                      <a:noFill/>
                    </a:ln>
                  </pic:spPr>
                </pic:pic>
              </a:graphicData>
            </a:graphic>
          </wp:inline>
        </w:drawing>
      </w:r>
    </w:p>
    <w:p w:rsidR="00EC3308" w:rsidRDefault="00EC3308" w:rsidP="00302B6C">
      <w:pPr>
        <w:pStyle w:val="NoSpacing"/>
        <w:spacing w:line="276" w:lineRule="auto"/>
        <w:jc w:val="center"/>
        <w:rPr>
          <w:rFonts w:ascii="Times New Roman" w:hAnsi="Times New Roman" w:cs="Times New Roman"/>
          <w:i/>
          <w:sz w:val="24"/>
          <w:shd w:val="clear" w:color="auto" w:fill="FFFFFF"/>
          <w:lang w:val="en-GB" w:eastAsia="bg-BG"/>
        </w:rPr>
      </w:pPr>
      <w:r w:rsidRPr="00EC3308">
        <w:rPr>
          <w:rFonts w:ascii="Times New Roman" w:hAnsi="Times New Roman" w:cs="Times New Roman"/>
          <w:i/>
          <w:sz w:val="24"/>
          <w:shd w:val="clear" w:color="auto" w:fill="FFFFFF"/>
          <w:lang w:val="en-GB" w:eastAsia="bg-BG"/>
        </w:rPr>
        <w:t>Figure 4. Scissor lift</w:t>
      </w:r>
    </w:p>
    <w:p w:rsidR="00302B6C" w:rsidRPr="00302B6C" w:rsidRDefault="00302B6C" w:rsidP="00302B6C">
      <w:pPr>
        <w:pStyle w:val="NoSpacing"/>
        <w:spacing w:line="276" w:lineRule="auto"/>
        <w:jc w:val="center"/>
        <w:rPr>
          <w:rFonts w:ascii="Times New Roman" w:hAnsi="Times New Roman" w:cs="Times New Roman"/>
          <w:i/>
          <w:sz w:val="24"/>
          <w:shd w:val="clear" w:color="auto" w:fill="FFFFFF"/>
          <w:lang w:val="en-GB" w:eastAsia="bg-BG"/>
        </w:rPr>
      </w:pPr>
    </w:p>
    <w:p w:rsidR="00D2318C" w:rsidRPr="00B525BD" w:rsidRDefault="00EC3308" w:rsidP="00B525BD">
      <w:pPr>
        <w:pStyle w:val="NoSpacing"/>
        <w:spacing w:line="360" w:lineRule="auto"/>
        <w:ind w:firstLine="708"/>
        <w:jc w:val="both"/>
        <w:rPr>
          <w:rFonts w:ascii="Times New Roman" w:hAnsi="Times New Roman" w:cs="Times New Roman"/>
          <w:sz w:val="24"/>
          <w:szCs w:val="24"/>
          <w:lang w:val="en-GB"/>
        </w:rPr>
      </w:pPr>
      <w:r w:rsidRPr="00EC3308">
        <w:rPr>
          <w:rFonts w:ascii="Times New Roman" w:hAnsi="Times New Roman" w:cs="Times New Roman"/>
          <w:sz w:val="24"/>
          <w:lang w:val="en-US"/>
        </w:rPr>
        <w:t>MCWPs</w:t>
      </w:r>
      <w:r>
        <w:rPr>
          <w:rFonts w:ascii="Times New Roman" w:hAnsi="Times New Roman" w:cs="Times New Roman"/>
          <w:sz w:val="24"/>
          <w:lang w:val="en-US"/>
        </w:rPr>
        <w:t xml:space="preserve"> are </w:t>
      </w:r>
      <w:r w:rsidRPr="00EC3308">
        <w:rPr>
          <w:rFonts w:ascii="Times New Roman" w:hAnsi="Times New Roman" w:cs="Times New Roman"/>
          <w:sz w:val="24"/>
          <w:lang w:val="en-US"/>
        </w:rPr>
        <w:t xml:space="preserve">often used when carrying out repairs to (or refurbishment of) high-rise buildings. MCWPs are designed to provide access to working positions – they are not designed to act as material </w:t>
      </w:r>
      <w:r w:rsidRPr="00EC3308">
        <w:rPr>
          <w:rFonts w:ascii="Times New Roman" w:hAnsi="Times New Roman" w:cs="Times New Roman"/>
          <w:sz w:val="24"/>
          <w:szCs w:val="24"/>
          <w:lang w:val="en-US"/>
        </w:rPr>
        <w:t xml:space="preserve">hoists. </w:t>
      </w:r>
      <w:r w:rsidRPr="00EC3308">
        <w:rPr>
          <w:rFonts w:ascii="Times New Roman" w:hAnsi="Times New Roman" w:cs="Times New Roman"/>
          <w:sz w:val="24"/>
          <w:szCs w:val="24"/>
          <w:lang w:val="en-GB"/>
        </w:rPr>
        <w:t xml:space="preserve">A </w:t>
      </w:r>
      <w:r w:rsidRPr="00EC3308">
        <w:rPr>
          <w:rFonts w:ascii="Times New Roman" w:hAnsi="Times New Roman" w:cs="Times New Roman"/>
          <w:color w:val="000000"/>
          <w:sz w:val="24"/>
          <w:szCs w:val="24"/>
          <w:lang w:val="en-GB"/>
        </w:rPr>
        <w:t xml:space="preserve">great advantage of using MCWPs is that </w:t>
      </w:r>
      <w:r>
        <w:rPr>
          <w:rFonts w:ascii="Times New Roman" w:hAnsi="Times New Roman" w:cs="Times New Roman"/>
          <w:color w:val="000000"/>
          <w:sz w:val="24"/>
          <w:szCs w:val="24"/>
          <w:lang w:val="en-GB"/>
        </w:rPr>
        <w:t xml:space="preserve">workers </w:t>
      </w:r>
      <w:r w:rsidRPr="00EC3308">
        <w:rPr>
          <w:rFonts w:ascii="Times New Roman" w:hAnsi="Times New Roman" w:cs="Times New Roman"/>
          <w:color w:val="000000"/>
          <w:sz w:val="24"/>
          <w:szCs w:val="24"/>
          <w:lang w:val="en-GB"/>
        </w:rPr>
        <w:t xml:space="preserve">can be protected from adverse weather as many types can be provided with screens and a roof to the platform. </w:t>
      </w:r>
      <w:r w:rsidR="00B525BD">
        <w:rPr>
          <w:rFonts w:ascii="Times New Roman" w:hAnsi="Times New Roman" w:cs="Times New Roman"/>
          <w:color w:val="000000"/>
          <w:sz w:val="24"/>
          <w:szCs w:val="24"/>
          <w:lang w:val="en-GB"/>
        </w:rPr>
        <w:t>E</w:t>
      </w:r>
      <w:r w:rsidRPr="00EC3308">
        <w:rPr>
          <w:rFonts w:ascii="Times New Roman" w:hAnsi="Times New Roman" w:cs="Times New Roman"/>
          <w:color w:val="000000"/>
          <w:sz w:val="24"/>
          <w:szCs w:val="24"/>
          <w:lang w:val="en-GB"/>
        </w:rPr>
        <w:t xml:space="preserve">nclosures to platforms can increase wind loads so the supplier must always be consulted before fixing them. </w:t>
      </w:r>
    </w:p>
    <w:p w:rsidR="00D2318C" w:rsidRDefault="00B525BD" w:rsidP="00B525BD">
      <w:pPr>
        <w:pStyle w:val="NoSpacing"/>
        <w:jc w:val="center"/>
        <w:rPr>
          <w:rFonts w:ascii="Times New Roman" w:hAnsi="Times New Roman" w:cs="Times New Roman"/>
          <w:b/>
          <w:sz w:val="24"/>
          <w:szCs w:val="24"/>
          <w:lang w:val="en-GB"/>
        </w:rPr>
      </w:pPr>
      <w:r>
        <w:rPr>
          <w:noProof/>
          <w:lang w:eastAsia="bg-BG"/>
        </w:rPr>
        <w:drawing>
          <wp:inline distT="0" distB="0" distL="0" distR="0">
            <wp:extent cx="4648200" cy="2550663"/>
            <wp:effectExtent l="0" t="0" r="0" b="2540"/>
            <wp:docPr id="6" name="Picture 6" descr="http://www.mastclimbers.com/wp-content/themes/Mastclimbers/images/why-mastclimb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astclimbers.com/wp-content/themes/Mastclimbers/images/why-mastclimber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6663" cy="2549820"/>
                    </a:xfrm>
                    <a:prstGeom prst="rect">
                      <a:avLst/>
                    </a:prstGeom>
                    <a:noFill/>
                    <a:ln>
                      <a:noFill/>
                    </a:ln>
                  </pic:spPr>
                </pic:pic>
              </a:graphicData>
            </a:graphic>
          </wp:inline>
        </w:drawing>
      </w:r>
    </w:p>
    <w:p w:rsidR="00D2318C" w:rsidRDefault="00D2318C" w:rsidP="00B04DAF">
      <w:pPr>
        <w:pStyle w:val="NoSpacing"/>
        <w:jc w:val="both"/>
        <w:rPr>
          <w:rFonts w:ascii="Times New Roman" w:hAnsi="Times New Roman" w:cs="Times New Roman"/>
          <w:b/>
          <w:sz w:val="24"/>
          <w:szCs w:val="24"/>
          <w:lang w:val="en-GB"/>
        </w:rPr>
      </w:pPr>
    </w:p>
    <w:p w:rsidR="00D2318C" w:rsidRPr="00B525BD" w:rsidRDefault="00B525BD" w:rsidP="00B525BD">
      <w:pPr>
        <w:pStyle w:val="NoSpacing"/>
        <w:jc w:val="center"/>
        <w:rPr>
          <w:rFonts w:ascii="Times New Roman" w:hAnsi="Times New Roman" w:cs="Times New Roman"/>
          <w:i/>
          <w:sz w:val="24"/>
          <w:szCs w:val="24"/>
          <w:lang w:val="en-GB"/>
        </w:rPr>
      </w:pPr>
      <w:r w:rsidRPr="00B525BD">
        <w:rPr>
          <w:rFonts w:ascii="Times New Roman" w:hAnsi="Times New Roman" w:cs="Times New Roman"/>
          <w:i/>
          <w:sz w:val="24"/>
          <w:szCs w:val="24"/>
          <w:lang w:val="en-GB"/>
        </w:rPr>
        <w:t xml:space="preserve">Figure </w:t>
      </w:r>
      <w:r>
        <w:rPr>
          <w:rFonts w:ascii="Times New Roman" w:hAnsi="Times New Roman" w:cs="Times New Roman"/>
          <w:i/>
          <w:sz w:val="24"/>
          <w:szCs w:val="24"/>
          <w:lang w:val="en-GB"/>
        </w:rPr>
        <w:t>5</w:t>
      </w:r>
      <w:r w:rsidRPr="00B525BD">
        <w:rPr>
          <w:rFonts w:ascii="Times New Roman" w:hAnsi="Times New Roman" w:cs="Times New Roman"/>
          <w:i/>
          <w:sz w:val="24"/>
          <w:szCs w:val="24"/>
          <w:lang w:val="en-GB"/>
        </w:rPr>
        <w:t xml:space="preserve">. </w:t>
      </w:r>
      <w:r>
        <w:rPr>
          <w:rFonts w:ascii="Times New Roman" w:hAnsi="Times New Roman" w:cs="Times New Roman"/>
          <w:i/>
          <w:sz w:val="24"/>
          <w:szCs w:val="24"/>
          <w:lang w:val="en-GB"/>
        </w:rPr>
        <w:t>Mast climbing work platform (MCWP)</w:t>
      </w:r>
    </w:p>
    <w:p w:rsidR="00D2318C" w:rsidRDefault="00D2318C" w:rsidP="00B04DAF">
      <w:pPr>
        <w:pStyle w:val="NoSpacing"/>
        <w:jc w:val="both"/>
        <w:rPr>
          <w:rFonts w:ascii="Times New Roman" w:hAnsi="Times New Roman" w:cs="Times New Roman"/>
          <w:b/>
          <w:sz w:val="24"/>
          <w:szCs w:val="24"/>
          <w:lang w:val="en-GB"/>
        </w:rPr>
      </w:pPr>
    </w:p>
    <w:p w:rsidR="00D2318C" w:rsidRDefault="00302B6C" w:rsidP="00B04DAF">
      <w:pPr>
        <w:pStyle w:val="NoSpacing"/>
        <w:jc w:val="both"/>
        <w:rPr>
          <w:rFonts w:ascii="Times New Roman" w:hAnsi="Times New Roman" w:cs="Times New Roman"/>
          <w:b/>
          <w:sz w:val="24"/>
          <w:szCs w:val="24"/>
          <w:lang w:val="en-GB"/>
        </w:rPr>
      </w:pPr>
      <w:r w:rsidRPr="00302B6C">
        <w:rPr>
          <w:rFonts w:ascii="Times New Roman" w:hAnsi="Times New Roman" w:cs="Times New Roman"/>
          <w:b/>
          <w:sz w:val="24"/>
          <w:szCs w:val="24"/>
          <w:lang w:val="en-GB"/>
        </w:rPr>
        <w:t>Suspended access equipment</w:t>
      </w:r>
    </w:p>
    <w:p w:rsidR="00D2318C" w:rsidRDefault="00D2318C" w:rsidP="00B04DAF">
      <w:pPr>
        <w:pStyle w:val="NoSpacing"/>
        <w:jc w:val="both"/>
        <w:rPr>
          <w:rFonts w:ascii="Times New Roman" w:hAnsi="Times New Roman" w:cs="Times New Roman"/>
          <w:b/>
          <w:sz w:val="24"/>
          <w:szCs w:val="24"/>
          <w:lang w:val="en-GB"/>
        </w:rPr>
      </w:pPr>
    </w:p>
    <w:p w:rsidR="00D2318C" w:rsidRPr="00302B6C" w:rsidRDefault="00302B6C" w:rsidP="00302B6C">
      <w:pPr>
        <w:pStyle w:val="NoSpacing"/>
        <w:spacing w:line="360" w:lineRule="auto"/>
        <w:ind w:firstLine="708"/>
        <w:jc w:val="both"/>
        <w:rPr>
          <w:rFonts w:ascii="Times New Roman" w:hAnsi="Times New Roman" w:cs="Times New Roman"/>
          <w:sz w:val="24"/>
          <w:szCs w:val="24"/>
          <w:lang w:val="en-GB"/>
        </w:rPr>
      </w:pPr>
      <w:r w:rsidRPr="00302B6C">
        <w:rPr>
          <w:rFonts w:ascii="Times New Roman" w:hAnsi="Times New Roman" w:cs="Times New Roman"/>
          <w:sz w:val="24"/>
          <w:szCs w:val="24"/>
          <w:lang w:val="en-GB"/>
        </w:rPr>
        <w:t>Where it is not possible to use mobile access equipment, suspended access equipment can be used. This enables the worker place themselves in the position required to carry out the work and includes suspended access cradles and boatswain’s chairs.</w:t>
      </w:r>
    </w:p>
    <w:p w:rsidR="00D2318C" w:rsidRDefault="00302B6C" w:rsidP="00B04DAF">
      <w:pPr>
        <w:pStyle w:val="NoSpacing"/>
        <w:jc w:val="both"/>
        <w:rPr>
          <w:rFonts w:ascii="Times New Roman" w:hAnsi="Times New Roman" w:cs="Times New Roman"/>
          <w:b/>
          <w:sz w:val="24"/>
          <w:szCs w:val="24"/>
          <w:lang w:val="en-GB"/>
        </w:rPr>
      </w:pPr>
      <w:r w:rsidRPr="00302B6C">
        <w:rPr>
          <w:rFonts w:ascii="Times New Roman" w:hAnsi="Times New Roman" w:cs="Times New Roman"/>
          <w:b/>
          <w:sz w:val="24"/>
          <w:szCs w:val="24"/>
          <w:lang w:val="en-GB"/>
        </w:rPr>
        <w:t>Safety nets and soft landing systems</w:t>
      </w:r>
    </w:p>
    <w:p w:rsidR="00302B6C" w:rsidRPr="00302B6C" w:rsidRDefault="00302B6C" w:rsidP="00302B6C">
      <w:pPr>
        <w:pStyle w:val="NoSpacing"/>
        <w:spacing w:line="360" w:lineRule="auto"/>
        <w:ind w:firstLine="708"/>
        <w:jc w:val="both"/>
        <w:rPr>
          <w:rFonts w:ascii="Times New Roman" w:hAnsi="Times New Roman" w:cs="Times New Roman"/>
          <w:sz w:val="24"/>
          <w:szCs w:val="24"/>
          <w:lang w:val="en-GB"/>
        </w:rPr>
      </w:pPr>
      <w:r w:rsidRPr="00302B6C">
        <w:rPr>
          <w:rFonts w:ascii="Times New Roman" w:hAnsi="Times New Roman" w:cs="Times New Roman"/>
          <w:sz w:val="24"/>
          <w:szCs w:val="24"/>
          <w:lang w:val="en-GB"/>
        </w:rPr>
        <w:t>Safety nets and soft landing systems (</w:t>
      </w:r>
      <w:r>
        <w:rPr>
          <w:rFonts w:ascii="Times New Roman" w:hAnsi="Times New Roman" w:cs="Times New Roman"/>
          <w:sz w:val="24"/>
          <w:szCs w:val="24"/>
          <w:lang w:val="en-GB"/>
        </w:rPr>
        <w:t xml:space="preserve">e.g. </w:t>
      </w:r>
      <w:r w:rsidRPr="00302B6C">
        <w:rPr>
          <w:rFonts w:ascii="Times New Roman" w:hAnsi="Times New Roman" w:cs="Times New Roman"/>
          <w:sz w:val="24"/>
          <w:szCs w:val="24"/>
          <w:lang w:val="en-GB"/>
        </w:rPr>
        <w:t>fire-retarded polystyrene-filled bags, air bags etc) can be used as leading edge protection to mitigate the consequences and distance should a fall occur. They are not a substitute for the use of fall prevention measures but can be used in conjunction with them if the risk of a fall cannot be eliminated (see Figure 15).</w:t>
      </w:r>
    </w:p>
    <w:p w:rsidR="00D2318C" w:rsidRPr="00E61E84" w:rsidRDefault="00E61E84" w:rsidP="00302B6C">
      <w:pPr>
        <w:pStyle w:val="NoSpacing"/>
        <w:spacing w:line="360" w:lineRule="auto"/>
        <w:jc w:val="both"/>
        <w:rPr>
          <w:rFonts w:ascii="Times New Roman" w:hAnsi="Times New Roman" w:cs="Times New Roman"/>
          <w:b/>
          <w:sz w:val="24"/>
          <w:szCs w:val="24"/>
          <w:lang w:val="en-GB"/>
        </w:rPr>
      </w:pPr>
      <w:r w:rsidRPr="00E61E84">
        <w:rPr>
          <w:rFonts w:ascii="Times New Roman" w:hAnsi="Times New Roman" w:cs="Times New Roman"/>
          <w:b/>
          <w:sz w:val="24"/>
          <w:szCs w:val="24"/>
          <w:lang w:val="en-GB"/>
        </w:rPr>
        <w:t>Safety harnesses</w:t>
      </w:r>
    </w:p>
    <w:p w:rsidR="00D2318C" w:rsidRPr="00E61E84" w:rsidRDefault="00E61E84" w:rsidP="00E61E84">
      <w:pPr>
        <w:pStyle w:val="NoSpacing"/>
        <w:spacing w:line="360" w:lineRule="auto"/>
        <w:ind w:firstLine="708"/>
        <w:jc w:val="both"/>
        <w:rPr>
          <w:rFonts w:ascii="Times New Roman" w:hAnsi="Times New Roman" w:cs="Times New Roman"/>
          <w:sz w:val="24"/>
          <w:szCs w:val="24"/>
          <w:lang w:val="en-GB"/>
        </w:rPr>
      </w:pPr>
      <w:r w:rsidRPr="00E61E84">
        <w:rPr>
          <w:rFonts w:ascii="Times New Roman" w:hAnsi="Times New Roman" w:cs="Times New Roman"/>
          <w:sz w:val="24"/>
          <w:szCs w:val="24"/>
          <w:lang w:val="en-GB"/>
        </w:rPr>
        <w:t xml:space="preserve">Fall-protection equipment can prevent people falling when it is used as a work-restraint system. When used in this way, the lanyard is kept as short as possible while allowing operators to reach their place of work. This prevents them from getting into a fall position, as they are physically unable to get close enough </w:t>
      </w:r>
      <w:r>
        <w:rPr>
          <w:rFonts w:ascii="Times New Roman" w:hAnsi="Times New Roman" w:cs="Times New Roman"/>
          <w:sz w:val="24"/>
          <w:szCs w:val="24"/>
          <w:lang w:val="en-GB"/>
        </w:rPr>
        <w:t>to the open edge (see Figure 6)</w:t>
      </w:r>
      <w:r w:rsidRPr="00E61E84">
        <w:rPr>
          <w:rFonts w:ascii="Times New Roman" w:hAnsi="Times New Roman" w:cs="Times New Roman"/>
          <w:sz w:val="24"/>
          <w:szCs w:val="24"/>
          <w:lang w:val="en-GB"/>
        </w:rPr>
        <w:t>. Using a harness in this way is acceptable for light short-duration work and for inspection and maintenance purposes. In some cases a permanent or temporary horizontal lifeline could allow safe working. A harness can also be used as a work restraint when working from MEWPs or cradles.</w:t>
      </w:r>
    </w:p>
    <w:p w:rsidR="00D2318C" w:rsidRDefault="00E61E84" w:rsidP="00E61E84">
      <w:pPr>
        <w:pStyle w:val="NoSpacing"/>
        <w:jc w:val="center"/>
        <w:rPr>
          <w:rFonts w:ascii="Times New Roman" w:hAnsi="Times New Roman" w:cs="Times New Roman"/>
          <w:b/>
          <w:sz w:val="24"/>
          <w:szCs w:val="24"/>
          <w:lang w:val="en-GB"/>
        </w:rPr>
      </w:pPr>
      <w:r>
        <w:rPr>
          <w:noProof/>
          <w:lang w:eastAsia="bg-BG"/>
        </w:rPr>
        <w:drawing>
          <wp:inline distT="0" distB="0" distL="0" distR="0">
            <wp:extent cx="4171950" cy="2916315"/>
            <wp:effectExtent l="0" t="0" r="0" b="0"/>
            <wp:docPr id="10" name="Picture 10" descr="http://adam-cowherd-construction.com/wp-content/uploads/2013/12/Roof-Safety-Harness-Fall-Arrest-Systems-With-Images.jpg?fbc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dam-cowherd-construction.com/wp-content/uploads/2013/12/Roof-Safety-Harness-Fall-Arrest-Systems-With-Images.jpg?fbcbbc"/>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70571" cy="2915351"/>
                    </a:xfrm>
                    <a:prstGeom prst="rect">
                      <a:avLst/>
                    </a:prstGeom>
                    <a:noFill/>
                    <a:ln>
                      <a:noFill/>
                    </a:ln>
                  </pic:spPr>
                </pic:pic>
              </a:graphicData>
            </a:graphic>
          </wp:inline>
        </w:drawing>
      </w:r>
    </w:p>
    <w:p w:rsidR="00D2318C" w:rsidRPr="00E61E84" w:rsidRDefault="00E61E84" w:rsidP="00E61E84">
      <w:pPr>
        <w:pStyle w:val="NoSpacing"/>
        <w:jc w:val="center"/>
        <w:rPr>
          <w:rFonts w:ascii="Times New Roman" w:hAnsi="Times New Roman" w:cs="Times New Roman"/>
          <w:i/>
          <w:sz w:val="24"/>
          <w:szCs w:val="24"/>
          <w:lang w:val="en-GB"/>
        </w:rPr>
      </w:pPr>
      <w:proofErr w:type="gramStart"/>
      <w:r w:rsidRPr="00E61E84">
        <w:rPr>
          <w:rFonts w:ascii="Times New Roman" w:hAnsi="Times New Roman" w:cs="Times New Roman"/>
          <w:i/>
          <w:sz w:val="24"/>
          <w:szCs w:val="24"/>
          <w:lang w:val="en-GB"/>
        </w:rPr>
        <w:t>Figure 6.</w:t>
      </w:r>
      <w:proofErr w:type="gramEnd"/>
      <w:r w:rsidRPr="00E61E84">
        <w:rPr>
          <w:rFonts w:ascii="Times New Roman" w:hAnsi="Times New Roman" w:cs="Times New Roman"/>
          <w:i/>
          <w:sz w:val="24"/>
          <w:szCs w:val="24"/>
          <w:lang w:val="en-GB"/>
        </w:rPr>
        <w:t xml:space="preserve"> Safety harness</w:t>
      </w:r>
    </w:p>
    <w:p w:rsidR="00D2318C" w:rsidRDefault="00D2318C" w:rsidP="00B04DAF">
      <w:pPr>
        <w:pStyle w:val="NoSpacing"/>
        <w:jc w:val="both"/>
        <w:rPr>
          <w:rFonts w:ascii="Times New Roman" w:hAnsi="Times New Roman" w:cs="Times New Roman"/>
          <w:b/>
          <w:sz w:val="24"/>
          <w:szCs w:val="24"/>
          <w:lang w:val="en-GB"/>
        </w:rPr>
      </w:pPr>
    </w:p>
    <w:p w:rsidR="00C2019B" w:rsidRDefault="00C2019B" w:rsidP="00B04DAF">
      <w:pPr>
        <w:pStyle w:val="NoSpacing"/>
        <w:jc w:val="both"/>
        <w:rPr>
          <w:rFonts w:ascii="Times New Roman" w:hAnsi="Times New Roman" w:cs="Times New Roman"/>
          <w:b/>
          <w:sz w:val="24"/>
          <w:szCs w:val="24"/>
          <w:lang w:val="en-GB"/>
        </w:rPr>
      </w:pPr>
    </w:p>
    <w:p w:rsidR="00C2019B" w:rsidRDefault="00C2019B" w:rsidP="00B04DAF">
      <w:pPr>
        <w:pStyle w:val="NoSpacing"/>
        <w:jc w:val="both"/>
        <w:rPr>
          <w:rFonts w:ascii="Times New Roman" w:hAnsi="Times New Roman" w:cs="Times New Roman"/>
          <w:b/>
          <w:sz w:val="24"/>
          <w:szCs w:val="24"/>
          <w:lang w:val="en-GB"/>
        </w:rPr>
      </w:pPr>
    </w:p>
    <w:p w:rsidR="00C2019B" w:rsidRDefault="00C2019B" w:rsidP="00B04DAF">
      <w:pPr>
        <w:pStyle w:val="NoSpacing"/>
        <w:jc w:val="both"/>
        <w:rPr>
          <w:rFonts w:ascii="Times New Roman" w:hAnsi="Times New Roman" w:cs="Times New Roman"/>
          <w:b/>
          <w:sz w:val="24"/>
          <w:szCs w:val="24"/>
          <w:lang w:val="en-GB"/>
        </w:rPr>
      </w:pPr>
    </w:p>
    <w:p w:rsidR="00C2019B" w:rsidRDefault="00C2019B" w:rsidP="00B04DAF">
      <w:pPr>
        <w:pStyle w:val="NoSpacing"/>
        <w:jc w:val="both"/>
        <w:rPr>
          <w:rFonts w:ascii="Times New Roman" w:hAnsi="Times New Roman" w:cs="Times New Roman"/>
          <w:b/>
          <w:sz w:val="24"/>
          <w:szCs w:val="24"/>
          <w:lang w:val="en-GB"/>
        </w:rPr>
      </w:pPr>
    </w:p>
    <w:p w:rsidR="00D2318C" w:rsidRDefault="00E61E84" w:rsidP="00B04DAF">
      <w:pPr>
        <w:pStyle w:val="NoSpacing"/>
        <w:jc w:val="both"/>
        <w:rPr>
          <w:rFonts w:ascii="Times New Roman" w:hAnsi="Times New Roman" w:cs="Times New Roman"/>
          <w:b/>
          <w:sz w:val="24"/>
          <w:szCs w:val="24"/>
          <w:lang w:val="en-GB"/>
        </w:rPr>
      </w:pPr>
      <w:r w:rsidRPr="00E61E84">
        <w:rPr>
          <w:rFonts w:ascii="Times New Roman" w:hAnsi="Times New Roman" w:cs="Times New Roman"/>
          <w:b/>
          <w:sz w:val="24"/>
          <w:szCs w:val="24"/>
          <w:lang w:val="en-GB"/>
        </w:rPr>
        <w:lastRenderedPageBreak/>
        <w:t>Ladders and stepladders</w:t>
      </w:r>
    </w:p>
    <w:p w:rsidR="00D2318C" w:rsidRDefault="00D2318C" w:rsidP="00B04DAF">
      <w:pPr>
        <w:pStyle w:val="NoSpacing"/>
        <w:jc w:val="both"/>
        <w:rPr>
          <w:rFonts w:ascii="Times New Roman" w:hAnsi="Times New Roman" w:cs="Times New Roman"/>
          <w:b/>
          <w:sz w:val="24"/>
          <w:szCs w:val="24"/>
          <w:lang w:val="en-GB"/>
        </w:rPr>
      </w:pPr>
    </w:p>
    <w:p w:rsidR="00D2318C" w:rsidRPr="00E61E84" w:rsidRDefault="00E61E84" w:rsidP="00A51934">
      <w:pPr>
        <w:pStyle w:val="NoSpacing"/>
        <w:spacing w:line="360" w:lineRule="auto"/>
        <w:ind w:firstLine="708"/>
        <w:jc w:val="both"/>
        <w:rPr>
          <w:rFonts w:ascii="Times New Roman" w:hAnsi="Times New Roman" w:cs="Times New Roman"/>
          <w:sz w:val="24"/>
          <w:szCs w:val="24"/>
          <w:lang w:val="en-GB"/>
        </w:rPr>
      </w:pPr>
      <w:r w:rsidRPr="00E61E84">
        <w:rPr>
          <w:rFonts w:ascii="Times New Roman" w:hAnsi="Times New Roman" w:cs="Times New Roman"/>
          <w:sz w:val="24"/>
          <w:szCs w:val="24"/>
          <w:lang w:val="en-GB"/>
        </w:rPr>
        <w:t xml:space="preserve">Ladders and stepladders are among the most commonly used pieces of access equipment on site and perhaps the most misused. </w:t>
      </w:r>
      <w:r w:rsidR="00A51934">
        <w:rPr>
          <w:rFonts w:ascii="Times New Roman" w:hAnsi="Times New Roman" w:cs="Times New Roman"/>
          <w:sz w:val="24"/>
          <w:szCs w:val="24"/>
          <w:lang w:val="en-GB"/>
        </w:rPr>
        <w:t xml:space="preserve">They should be used for short-duration work </w:t>
      </w:r>
      <w:r w:rsidR="00A51934" w:rsidRPr="00A51934">
        <w:rPr>
          <w:rFonts w:ascii="Times New Roman" w:hAnsi="Times New Roman" w:cs="Times New Roman"/>
          <w:sz w:val="24"/>
          <w:szCs w:val="24"/>
          <w:lang w:val="en-GB"/>
        </w:rPr>
        <w:t xml:space="preserve">(15-30 minutes in one position depending on the risk </w:t>
      </w:r>
      <w:r w:rsidR="00A51934">
        <w:rPr>
          <w:rFonts w:ascii="Times New Roman" w:hAnsi="Times New Roman" w:cs="Times New Roman"/>
          <w:sz w:val="24"/>
          <w:szCs w:val="24"/>
          <w:lang w:val="en-GB"/>
        </w:rPr>
        <w:t xml:space="preserve">assessment); </w:t>
      </w:r>
      <w:r w:rsidR="00A51934" w:rsidRPr="00A51934">
        <w:rPr>
          <w:rFonts w:ascii="Times New Roman" w:hAnsi="Times New Roman" w:cs="Times New Roman"/>
          <w:sz w:val="24"/>
          <w:szCs w:val="24"/>
          <w:lang w:val="en-GB"/>
        </w:rPr>
        <w:t>for light work (they are not suitable for st</w:t>
      </w:r>
      <w:r w:rsidR="00A51934">
        <w:rPr>
          <w:rFonts w:ascii="Times New Roman" w:hAnsi="Times New Roman" w:cs="Times New Roman"/>
          <w:sz w:val="24"/>
          <w:szCs w:val="24"/>
          <w:lang w:val="en-GB"/>
        </w:rPr>
        <w:t xml:space="preserve">renuous tasks which may involve </w:t>
      </w:r>
      <w:r w:rsidR="00A51934" w:rsidRPr="00A51934">
        <w:rPr>
          <w:rFonts w:ascii="Times New Roman" w:hAnsi="Times New Roman" w:cs="Times New Roman"/>
          <w:sz w:val="24"/>
          <w:szCs w:val="24"/>
          <w:lang w:val="en-GB"/>
        </w:rPr>
        <w:t>carrying materials or supporting components); if a secure handhold is available.</w:t>
      </w:r>
    </w:p>
    <w:p w:rsidR="00D2318C" w:rsidRDefault="009B3733" w:rsidP="00B04DAF">
      <w:pPr>
        <w:pStyle w:val="NoSpacing"/>
        <w:jc w:val="both"/>
        <w:rPr>
          <w:rFonts w:ascii="Times New Roman" w:hAnsi="Times New Roman" w:cs="Times New Roman"/>
          <w:b/>
          <w:sz w:val="24"/>
          <w:szCs w:val="24"/>
          <w:lang w:val="en-GB"/>
        </w:rPr>
      </w:pPr>
      <w:r w:rsidRPr="009B3733">
        <w:rPr>
          <w:rFonts w:ascii="Times New Roman" w:hAnsi="Times New Roman" w:cs="Times New Roman"/>
          <w:b/>
          <w:sz w:val="24"/>
          <w:szCs w:val="24"/>
          <w:lang w:val="en-GB"/>
        </w:rPr>
        <w:t>Roof work and fragile surfaces</w:t>
      </w:r>
    </w:p>
    <w:p w:rsidR="00D2318C" w:rsidRDefault="00D2318C" w:rsidP="00B04DAF">
      <w:pPr>
        <w:pStyle w:val="NoSpacing"/>
        <w:jc w:val="both"/>
        <w:rPr>
          <w:rFonts w:ascii="Times New Roman" w:hAnsi="Times New Roman" w:cs="Times New Roman"/>
          <w:b/>
          <w:sz w:val="24"/>
          <w:szCs w:val="24"/>
          <w:lang w:val="en-GB"/>
        </w:rPr>
      </w:pPr>
    </w:p>
    <w:p w:rsidR="009B3733" w:rsidRPr="009B3733" w:rsidRDefault="009B3733" w:rsidP="009B3733">
      <w:pPr>
        <w:pStyle w:val="NoSpacing"/>
        <w:spacing w:line="360" w:lineRule="auto"/>
        <w:ind w:firstLine="708"/>
        <w:jc w:val="both"/>
        <w:rPr>
          <w:rFonts w:ascii="Times New Roman" w:hAnsi="Times New Roman" w:cs="Times New Roman"/>
          <w:sz w:val="24"/>
          <w:szCs w:val="24"/>
          <w:lang w:val="en-GB"/>
        </w:rPr>
      </w:pPr>
      <w:r w:rsidRPr="009B3733">
        <w:rPr>
          <w:rFonts w:ascii="Times New Roman" w:hAnsi="Times New Roman" w:cs="Times New Roman"/>
          <w:sz w:val="24"/>
          <w:szCs w:val="24"/>
          <w:lang w:val="en-GB"/>
        </w:rPr>
        <w:t>Almost one in five workers killed in construction accidents are doing roof work. Some are specialist roofers, but many are simply involved in repairing and cleaning roofs. The main causes of accidents are falling off the edges of roofs and falling through holes, roof lights and other fragile surfaces.</w:t>
      </w:r>
    </w:p>
    <w:p w:rsidR="00D2318C" w:rsidRDefault="009B3733" w:rsidP="009B3733">
      <w:pPr>
        <w:pStyle w:val="NoSpacing"/>
        <w:spacing w:line="360" w:lineRule="auto"/>
        <w:ind w:firstLine="708"/>
        <w:jc w:val="both"/>
        <w:rPr>
          <w:rFonts w:ascii="Times New Roman" w:hAnsi="Times New Roman" w:cs="Times New Roman"/>
          <w:sz w:val="24"/>
          <w:szCs w:val="24"/>
          <w:lang w:val="en-GB"/>
        </w:rPr>
      </w:pPr>
      <w:r w:rsidRPr="009B3733">
        <w:rPr>
          <w:rFonts w:ascii="Times New Roman" w:hAnsi="Times New Roman" w:cs="Times New Roman"/>
          <w:sz w:val="24"/>
          <w:szCs w:val="24"/>
          <w:lang w:val="en-GB"/>
        </w:rPr>
        <w:t>Compliance with well-established safety procedures and existing legislation could save lives and prevent injuries. All roof work requires a risk assessment and, if the work is extensive, a method statement that sets out a safe system of work. Most accidents could be avoided if the most suitable equipment was used.</w:t>
      </w:r>
      <w:r w:rsidRPr="009B3733">
        <w:t xml:space="preserve"> </w:t>
      </w:r>
      <w:r w:rsidRPr="009B3733">
        <w:rPr>
          <w:rFonts w:ascii="Times New Roman" w:hAnsi="Times New Roman" w:cs="Times New Roman"/>
          <w:sz w:val="24"/>
          <w:szCs w:val="24"/>
          <w:lang w:val="en-GB"/>
        </w:rPr>
        <w:t>Independent scaffolds that provide safe access onto the roof, a safe working platform and the</w:t>
      </w:r>
      <w:r>
        <w:rPr>
          <w:rFonts w:ascii="Times New Roman" w:hAnsi="Times New Roman" w:cs="Times New Roman"/>
          <w:sz w:val="24"/>
          <w:szCs w:val="24"/>
          <w:lang w:val="en-GB"/>
        </w:rPr>
        <w:t xml:space="preserve"> capacity for material storage </w:t>
      </w:r>
      <w:r w:rsidRPr="009B3733">
        <w:rPr>
          <w:rFonts w:ascii="Times New Roman" w:hAnsi="Times New Roman" w:cs="Times New Roman"/>
          <w:sz w:val="24"/>
          <w:szCs w:val="24"/>
          <w:lang w:val="en-GB"/>
        </w:rPr>
        <w:t>are the ideal solution.</w:t>
      </w:r>
    </w:p>
    <w:p w:rsidR="009B3733" w:rsidRDefault="009B3733" w:rsidP="009B3733">
      <w:pPr>
        <w:pStyle w:val="NoSpacing"/>
        <w:spacing w:line="360" w:lineRule="auto"/>
        <w:ind w:firstLine="708"/>
        <w:jc w:val="both"/>
        <w:rPr>
          <w:rFonts w:ascii="Times New Roman" w:hAnsi="Times New Roman" w:cs="Times New Roman"/>
          <w:sz w:val="24"/>
          <w:szCs w:val="24"/>
          <w:lang w:val="en-GB"/>
        </w:rPr>
      </w:pPr>
      <w:r w:rsidRPr="009B3733">
        <w:rPr>
          <w:rFonts w:ascii="Times New Roman" w:hAnsi="Times New Roman" w:cs="Times New Roman"/>
          <w:sz w:val="24"/>
          <w:szCs w:val="24"/>
          <w:lang w:val="en-GB"/>
        </w:rPr>
        <w:t xml:space="preserve">On fragile roofs, the work has to be carefully planned to prevent falls through the roof. All work should be carried out from beneath where practicable. Where this is not possible, </w:t>
      </w:r>
      <w:r>
        <w:rPr>
          <w:rFonts w:ascii="Times New Roman" w:hAnsi="Times New Roman" w:cs="Times New Roman"/>
          <w:sz w:val="24"/>
          <w:szCs w:val="24"/>
          <w:lang w:val="en-GB"/>
        </w:rPr>
        <w:t>the use of</w:t>
      </w:r>
      <w:r w:rsidRPr="009B3733">
        <w:rPr>
          <w:rFonts w:ascii="Times New Roman" w:hAnsi="Times New Roman" w:cs="Times New Roman"/>
          <w:sz w:val="24"/>
          <w:szCs w:val="24"/>
          <w:lang w:val="en-GB"/>
        </w:rPr>
        <w:t xml:space="preserve"> MEWP</w:t>
      </w:r>
      <w:r>
        <w:rPr>
          <w:rFonts w:ascii="Times New Roman" w:hAnsi="Times New Roman" w:cs="Times New Roman"/>
          <w:sz w:val="24"/>
          <w:szCs w:val="24"/>
          <w:lang w:val="en-GB"/>
        </w:rPr>
        <w:t xml:space="preserve">s </w:t>
      </w:r>
      <w:r w:rsidRPr="009B3733">
        <w:rPr>
          <w:rFonts w:ascii="Times New Roman" w:hAnsi="Times New Roman" w:cs="Times New Roman"/>
          <w:sz w:val="24"/>
          <w:szCs w:val="24"/>
          <w:lang w:val="en-GB"/>
        </w:rPr>
        <w:t xml:space="preserve">allows the </w:t>
      </w:r>
      <w:r>
        <w:rPr>
          <w:rFonts w:ascii="Times New Roman" w:hAnsi="Times New Roman" w:cs="Times New Roman"/>
          <w:sz w:val="24"/>
          <w:szCs w:val="24"/>
          <w:lang w:val="en-GB"/>
        </w:rPr>
        <w:t>workers</w:t>
      </w:r>
      <w:r w:rsidRPr="009B3733">
        <w:rPr>
          <w:rFonts w:ascii="Times New Roman" w:hAnsi="Times New Roman" w:cs="Times New Roman"/>
          <w:sz w:val="24"/>
          <w:szCs w:val="24"/>
          <w:lang w:val="en-GB"/>
        </w:rPr>
        <w:t xml:space="preserve"> to carry out the work from within the MEWP basket without standing on the roof itself. </w:t>
      </w:r>
    </w:p>
    <w:p w:rsidR="009B3733" w:rsidRPr="009B3733" w:rsidRDefault="009B3733" w:rsidP="009B3733">
      <w:pPr>
        <w:pStyle w:val="NoSpacing"/>
        <w:spacing w:line="360" w:lineRule="auto"/>
        <w:ind w:firstLine="708"/>
        <w:jc w:val="both"/>
        <w:rPr>
          <w:rFonts w:ascii="Times New Roman" w:hAnsi="Times New Roman" w:cs="Times New Roman"/>
          <w:sz w:val="24"/>
          <w:szCs w:val="24"/>
          <w:lang w:val="en-GB"/>
        </w:rPr>
      </w:pPr>
      <w:r w:rsidRPr="009B3733">
        <w:rPr>
          <w:rFonts w:ascii="Times New Roman" w:hAnsi="Times New Roman" w:cs="Times New Roman"/>
          <w:sz w:val="24"/>
          <w:szCs w:val="24"/>
          <w:lang w:val="en-GB"/>
        </w:rPr>
        <w:t>If access onto a fragile roof cannot be avoided, edge protection should be installed around the perimeter of the roof and staging should be used to spread the load.</w:t>
      </w:r>
    </w:p>
    <w:p w:rsidR="00D2318C" w:rsidRPr="009B3733" w:rsidRDefault="009B3733" w:rsidP="009B3733">
      <w:pPr>
        <w:pStyle w:val="NoSpacing"/>
        <w:spacing w:line="360" w:lineRule="auto"/>
        <w:ind w:firstLine="708"/>
        <w:jc w:val="both"/>
        <w:rPr>
          <w:rFonts w:ascii="Times New Roman" w:hAnsi="Times New Roman" w:cs="Times New Roman"/>
          <w:sz w:val="24"/>
          <w:szCs w:val="24"/>
          <w:lang w:val="en-GB"/>
        </w:rPr>
      </w:pPr>
      <w:r w:rsidRPr="009B3733">
        <w:rPr>
          <w:rFonts w:ascii="Times New Roman" w:hAnsi="Times New Roman" w:cs="Times New Roman"/>
          <w:sz w:val="24"/>
          <w:szCs w:val="24"/>
          <w:lang w:val="en-GB"/>
        </w:rPr>
        <w:t>Roof openings and fragile roof lights are a particular hazard. Some roof lights are difficult to see in certain light conditions and others may be hidden by paint. Protection from falling through openings and fragile roof lights must be provided using either barriers or covers that are secured or labelled with a warning. If the work is the replacement of roof lights, nets slung close beneath the roof lights, or a harness attached to a work positioning line which is fixed to the staging, provides protection should a fall occur.</w:t>
      </w:r>
    </w:p>
    <w:p w:rsidR="00C41536" w:rsidRDefault="00C41536" w:rsidP="00B04DAF">
      <w:pPr>
        <w:pStyle w:val="NoSpacing"/>
        <w:jc w:val="both"/>
        <w:rPr>
          <w:rFonts w:ascii="Times New Roman" w:hAnsi="Times New Roman" w:cs="Times New Roman"/>
          <w:b/>
          <w:sz w:val="24"/>
          <w:szCs w:val="24"/>
          <w:lang w:val="en-GB"/>
        </w:rPr>
      </w:pPr>
    </w:p>
    <w:p w:rsidR="00D2318C" w:rsidRDefault="009B3733" w:rsidP="00C41536">
      <w:pPr>
        <w:pStyle w:val="NoSpacing"/>
        <w:spacing w:line="360" w:lineRule="auto"/>
        <w:jc w:val="both"/>
        <w:rPr>
          <w:rFonts w:ascii="Times New Roman" w:hAnsi="Times New Roman" w:cs="Times New Roman"/>
          <w:b/>
          <w:sz w:val="24"/>
          <w:szCs w:val="24"/>
          <w:lang w:val="en-GB"/>
        </w:rPr>
      </w:pPr>
      <w:r w:rsidRPr="009B3733">
        <w:rPr>
          <w:rFonts w:ascii="Times New Roman" w:hAnsi="Times New Roman" w:cs="Times New Roman"/>
          <w:b/>
          <w:sz w:val="24"/>
          <w:szCs w:val="24"/>
          <w:lang w:val="en-GB"/>
        </w:rPr>
        <w:t>Formwork and reinforced concrete structures</w:t>
      </w:r>
    </w:p>
    <w:p w:rsidR="00D2318C" w:rsidRDefault="00C41536" w:rsidP="00C41536">
      <w:pPr>
        <w:pStyle w:val="NoSpacing"/>
        <w:spacing w:line="360" w:lineRule="auto"/>
        <w:jc w:val="both"/>
        <w:rPr>
          <w:rFonts w:ascii="Times New Roman" w:hAnsi="Times New Roman" w:cs="Times New Roman"/>
          <w:b/>
          <w:sz w:val="24"/>
          <w:szCs w:val="24"/>
          <w:lang w:val="en-GB"/>
        </w:rPr>
      </w:pPr>
      <w:r w:rsidRPr="00C41536">
        <w:rPr>
          <w:rFonts w:ascii="Times New Roman" w:hAnsi="Times New Roman" w:cs="Times New Roman"/>
          <w:sz w:val="24"/>
          <w:szCs w:val="24"/>
          <w:lang w:val="en-GB"/>
        </w:rPr>
        <w:t>The main risks are:</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 xml:space="preserve">people falling during erection and striking </w:t>
      </w:r>
      <w:r>
        <w:rPr>
          <w:rFonts w:ascii="Times New Roman" w:hAnsi="Times New Roman" w:cs="Times New Roman"/>
          <w:sz w:val="24"/>
          <w:szCs w:val="24"/>
          <w:lang w:val="en-GB"/>
        </w:rPr>
        <w:t xml:space="preserve">of formwork and assembly of the steel frame; </w:t>
      </w:r>
      <w:r w:rsidRPr="00C41536">
        <w:rPr>
          <w:rFonts w:ascii="Times New Roman" w:hAnsi="Times New Roman" w:cs="Times New Roman"/>
          <w:sz w:val="24"/>
          <w:szCs w:val="24"/>
          <w:lang w:val="en-GB"/>
        </w:rPr>
        <w:t>collapse of the formwork;</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materials falling while striking the formwork;</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lastRenderedPageBreak/>
        <w:t>manual handling of shutters, reinforcing bars etc</w:t>
      </w:r>
      <w:r>
        <w:rPr>
          <w:rFonts w:ascii="Times New Roman" w:hAnsi="Times New Roman" w:cs="Times New Roman"/>
          <w:sz w:val="24"/>
          <w:szCs w:val="24"/>
          <w:lang w:val="en-GB"/>
        </w:rPr>
        <w:t>.</w:t>
      </w:r>
      <w:r w:rsidRPr="00C41536">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being struck by the concrete skip;</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 xml:space="preserve">silica dust and hand-arm vibration from </w:t>
      </w:r>
      <w:proofErr w:type="spellStart"/>
      <w:r w:rsidRPr="00C41536">
        <w:rPr>
          <w:rFonts w:ascii="Times New Roman" w:hAnsi="Times New Roman" w:cs="Times New Roman"/>
          <w:sz w:val="24"/>
          <w:szCs w:val="24"/>
          <w:lang w:val="en-GB"/>
        </w:rPr>
        <w:t>scabbling</w:t>
      </w:r>
      <w:proofErr w:type="spellEnd"/>
      <w:r w:rsidRPr="00C41536">
        <w:rPr>
          <w:rFonts w:ascii="Times New Roman" w:hAnsi="Times New Roman" w:cs="Times New Roman"/>
          <w:sz w:val="24"/>
          <w:szCs w:val="24"/>
          <w:lang w:val="en-GB"/>
        </w:rPr>
        <w:t xml:space="preserve"> operations;</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awkward postures and working positions for steel fixers;</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dermatitis and cement burns from wet concrete.</w:t>
      </w:r>
    </w:p>
    <w:p w:rsidR="00D2318C" w:rsidRDefault="00D2318C" w:rsidP="00B04DAF">
      <w:pPr>
        <w:pStyle w:val="NoSpacing"/>
        <w:jc w:val="both"/>
        <w:rPr>
          <w:rFonts w:ascii="Times New Roman" w:hAnsi="Times New Roman" w:cs="Times New Roman"/>
          <w:b/>
          <w:sz w:val="24"/>
          <w:szCs w:val="24"/>
          <w:lang w:val="en-GB"/>
        </w:rPr>
      </w:pPr>
    </w:p>
    <w:p w:rsidR="00D2318C" w:rsidRDefault="00C41536" w:rsidP="00C41536">
      <w:pPr>
        <w:pStyle w:val="NoSpacing"/>
        <w:spacing w:line="360" w:lineRule="auto"/>
        <w:jc w:val="both"/>
        <w:rPr>
          <w:rFonts w:ascii="Times New Roman" w:hAnsi="Times New Roman" w:cs="Times New Roman"/>
          <w:sz w:val="24"/>
          <w:szCs w:val="24"/>
          <w:lang w:val="en-GB"/>
        </w:rPr>
      </w:pPr>
      <w:r w:rsidRPr="00C41536">
        <w:rPr>
          <w:rFonts w:ascii="Times New Roman" w:hAnsi="Times New Roman" w:cs="Times New Roman"/>
          <w:sz w:val="24"/>
          <w:szCs w:val="24"/>
          <w:lang w:val="en-GB"/>
        </w:rPr>
        <w:t>Many of these risks can be reduced or removed by design and careful planning:</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 xml:space="preserve">designers should consider the manual handling risks when detailing size and </w:t>
      </w:r>
      <w:r>
        <w:rPr>
          <w:rFonts w:ascii="Times New Roman" w:hAnsi="Times New Roman" w:cs="Times New Roman"/>
          <w:sz w:val="24"/>
          <w:szCs w:val="24"/>
          <w:lang w:val="en-GB"/>
        </w:rPr>
        <w:t xml:space="preserve">length of the reinforcing bar; </w:t>
      </w:r>
      <w:r w:rsidRPr="00C41536">
        <w:rPr>
          <w:rFonts w:ascii="Times New Roman" w:hAnsi="Times New Roman" w:cs="Times New Roman"/>
          <w:sz w:val="24"/>
          <w:szCs w:val="24"/>
          <w:lang w:val="en-GB"/>
        </w:rPr>
        <w:t>fixing reinforcement steel in prefabricated sections in factory conditions and craning it into position so that work can be done on benches to re</w:t>
      </w:r>
      <w:r>
        <w:rPr>
          <w:rFonts w:ascii="Times New Roman" w:hAnsi="Times New Roman" w:cs="Times New Roman"/>
          <w:sz w:val="24"/>
          <w:szCs w:val="24"/>
          <w:lang w:val="en-GB"/>
        </w:rPr>
        <w:t xml:space="preserve">duce the need for bending down; </w:t>
      </w:r>
      <w:r w:rsidRPr="00C41536">
        <w:rPr>
          <w:rFonts w:ascii="Times New Roman" w:hAnsi="Times New Roman" w:cs="Times New Roman"/>
          <w:sz w:val="24"/>
          <w:szCs w:val="24"/>
          <w:lang w:val="en-GB"/>
        </w:rPr>
        <w:t>using formwork systems that have edge protection and access designed in;</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 xml:space="preserve">minimising the need for </w:t>
      </w:r>
      <w:proofErr w:type="spellStart"/>
      <w:r w:rsidRPr="00C41536">
        <w:rPr>
          <w:rFonts w:ascii="Times New Roman" w:hAnsi="Times New Roman" w:cs="Times New Roman"/>
          <w:sz w:val="24"/>
          <w:szCs w:val="24"/>
          <w:lang w:val="en-GB"/>
        </w:rPr>
        <w:t>scabbling</w:t>
      </w:r>
      <w:proofErr w:type="spellEnd"/>
      <w:r w:rsidRPr="00C41536">
        <w:rPr>
          <w:rFonts w:ascii="Times New Roman" w:hAnsi="Times New Roman" w:cs="Times New Roman"/>
          <w:sz w:val="24"/>
          <w:szCs w:val="24"/>
          <w:lang w:val="en-GB"/>
        </w:rPr>
        <w:t xml:space="preserve"> by using retarders; and</w:t>
      </w:r>
      <w:r>
        <w:rPr>
          <w:rFonts w:ascii="Times New Roman" w:hAnsi="Times New Roman" w:cs="Times New Roman"/>
          <w:sz w:val="24"/>
          <w:szCs w:val="24"/>
          <w:lang w:val="en-GB"/>
        </w:rPr>
        <w:t xml:space="preserve"> </w:t>
      </w:r>
      <w:r w:rsidRPr="00C41536">
        <w:rPr>
          <w:rFonts w:ascii="Times New Roman" w:hAnsi="Times New Roman" w:cs="Times New Roman"/>
          <w:sz w:val="24"/>
          <w:szCs w:val="24"/>
          <w:lang w:val="en-GB"/>
        </w:rPr>
        <w:t>using concrete pumps instead of cranes and skips</w:t>
      </w:r>
      <w:r>
        <w:rPr>
          <w:rFonts w:ascii="Times New Roman" w:hAnsi="Times New Roman" w:cs="Times New Roman"/>
          <w:sz w:val="24"/>
          <w:szCs w:val="24"/>
          <w:lang w:val="en-GB"/>
        </w:rPr>
        <w:t>.</w:t>
      </w:r>
    </w:p>
    <w:p w:rsidR="00C41536" w:rsidRPr="00C41536" w:rsidRDefault="00C41536" w:rsidP="00C41536">
      <w:pPr>
        <w:pStyle w:val="NoSpacing"/>
        <w:spacing w:line="360" w:lineRule="auto"/>
        <w:jc w:val="both"/>
        <w:rPr>
          <w:rFonts w:ascii="Times New Roman" w:hAnsi="Times New Roman" w:cs="Times New Roman"/>
          <w:sz w:val="24"/>
          <w:szCs w:val="24"/>
          <w:lang w:val="en-GB"/>
        </w:rPr>
      </w:pPr>
      <w:r w:rsidRPr="00C41536">
        <w:rPr>
          <w:rFonts w:ascii="Times New Roman" w:hAnsi="Times New Roman" w:cs="Times New Roman"/>
          <w:sz w:val="24"/>
          <w:szCs w:val="24"/>
          <w:lang w:val="en-GB"/>
        </w:rPr>
        <w:t>Many f</w:t>
      </w:r>
      <w:r>
        <w:rPr>
          <w:rFonts w:ascii="Times New Roman" w:hAnsi="Times New Roman" w:cs="Times New Roman"/>
          <w:sz w:val="24"/>
          <w:szCs w:val="24"/>
          <w:lang w:val="en-GB"/>
        </w:rPr>
        <w:t>ormwork systems have purpose-d</w:t>
      </w:r>
      <w:r w:rsidRPr="00C41536">
        <w:rPr>
          <w:rFonts w:ascii="Times New Roman" w:hAnsi="Times New Roman" w:cs="Times New Roman"/>
          <w:sz w:val="24"/>
          <w:szCs w:val="24"/>
          <w:lang w:val="en-GB"/>
        </w:rPr>
        <w:t>esigned fittings to allow access platforms to be fitted and they should be used</w:t>
      </w:r>
      <w:r>
        <w:rPr>
          <w:rFonts w:ascii="Times New Roman" w:hAnsi="Times New Roman" w:cs="Times New Roman"/>
          <w:sz w:val="24"/>
          <w:szCs w:val="24"/>
          <w:lang w:val="en-GB"/>
        </w:rPr>
        <w:t xml:space="preserve"> (Figure 7a). </w:t>
      </w:r>
    </w:p>
    <w:p w:rsidR="00D2318C" w:rsidRPr="00C41536" w:rsidRDefault="00B60167" w:rsidP="00C41536">
      <w:pPr>
        <w:pStyle w:val="NoSpacing"/>
        <w:spacing w:line="360" w:lineRule="auto"/>
        <w:jc w:val="center"/>
        <w:rPr>
          <w:rFonts w:ascii="Times New Roman" w:hAnsi="Times New Roman" w:cs="Times New Roman"/>
          <w:sz w:val="24"/>
          <w:szCs w:val="24"/>
          <w:lang w:val="en-GB"/>
        </w:rPr>
      </w:pPr>
      <w:r w:rsidRPr="00B6016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bg-BG"/>
        </w:rPr>
        <w:drawing>
          <wp:inline distT="0" distB="0" distL="0" distR="0">
            <wp:extent cx="2751458" cy="3812075"/>
            <wp:effectExtent l="0" t="0" r="0" b="0"/>
            <wp:docPr id="19" name="Picture 19" descr="D:\e-Guide CWH&amp;S\3rd partner meeting\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Guide CWH&amp;S\3rd partner meeting\7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52663" cy="3813744"/>
                    </a:xfrm>
                    <a:prstGeom prst="rect">
                      <a:avLst/>
                    </a:prstGeom>
                    <a:noFill/>
                    <a:ln>
                      <a:noFill/>
                    </a:ln>
                  </pic:spPr>
                </pic:pic>
              </a:graphicData>
            </a:graphic>
          </wp:inline>
        </w:drawing>
      </w:r>
      <w:r w:rsidRPr="00B6016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4"/>
          <w:szCs w:val="24"/>
          <w:lang w:val="en-US" w:eastAsia="bg-BG"/>
        </w:rPr>
        <w:t xml:space="preserve">  </w:t>
      </w:r>
      <w:r>
        <w:rPr>
          <w:rFonts w:ascii="Times New Roman" w:hAnsi="Times New Roman" w:cs="Times New Roman"/>
          <w:noProof/>
          <w:sz w:val="24"/>
          <w:szCs w:val="24"/>
          <w:lang w:eastAsia="bg-BG"/>
        </w:rPr>
        <w:drawing>
          <wp:inline distT="0" distB="0" distL="0" distR="0">
            <wp:extent cx="2744464" cy="3691957"/>
            <wp:effectExtent l="0" t="0" r="0" b="3810"/>
            <wp:docPr id="16" name="Picture 16" descr="D:\e-Guide CWH&amp;S\3rd partner meeting\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Guide CWH&amp;S\3rd partner meeting\7b.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4464" cy="3691957"/>
                    </a:xfrm>
                    <a:prstGeom prst="rect">
                      <a:avLst/>
                    </a:prstGeom>
                    <a:noFill/>
                    <a:ln>
                      <a:noFill/>
                    </a:ln>
                  </pic:spPr>
                </pic:pic>
              </a:graphicData>
            </a:graphic>
          </wp:inline>
        </w:drawing>
      </w:r>
    </w:p>
    <w:p w:rsidR="00B60167" w:rsidRDefault="00B60167" w:rsidP="00B60167">
      <w:pPr>
        <w:pStyle w:val="NoSpacing"/>
        <w:jc w:val="both"/>
        <w:rPr>
          <w:rFonts w:ascii="Times New Roman" w:hAnsi="Times New Roman" w:cs="Times New Roman"/>
          <w:i/>
          <w:sz w:val="24"/>
          <w:szCs w:val="24"/>
          <w:lang w:val="en-GB"/>
        </w:rPr>
      </w:pPr>
      <w:r>
        <w:rPr>
          <w:rFonts w:ascii="Times New Roman" w:hAnsi="Times New Roman" w:cs="Times New Roman"/>
          <w:i/>
          <w:sz w:val="24"/>
          <w:szCs w:val="24"/>
          <w:lang w:val="en-GB"/>
        </w:rPr>
        <w:t xml:space="preserve">                                    a)                                                                 </w:t>
      </w:r>
      <w:proofErr w:type="gramStart"/>
      <w:r>
        <w:rPr>
          <w:rFonts w:ascii="Times New Roman" w:hAnsi="Times New Roman" w:cs="Times New Roman"/>
          <w:i/>
          <w:sz w:val="24"/>
          <w:szCs w:val="24"/>
          <w:lang w:val="en-GB"/>
        </w:rPr>
        <w:t>b</w:t>
      </w:r>
      <w:proofErr w:type="gramEnd"/>
      <w:r>
        <w:rPr>
          <w:rFonts w:ascii="Times New Roman" w:hAnsi="Times New Roman" w:cs="Times New Roman"/>
          <w:i/>
          <w:sz w:val="24"/>
          <w:szCs w:val="24"/>
          <w:lang w:val="en-GB"/>
        </w:rPr>
        <w:t>)</w:t>
      </w:r>
    </w:p>
    <w:p w:rsidR="00B60167" w:rsidRDefault="00B60167" w:rsidP="00C41536">
      <w:pPr>
        <w:pStyle w:val="NoSpacing"/>
        <w:jc w:val="center"/>
        <w:rPr>
          <w:rFonts w:ascii="Times New Roman" w:hAnsi="Times New Roman" w:cs="Times New Roman"/>
          <w:i/>
          <w:sz w:val="24"/>
          <w:szCs w:val="24"/>
          <w:lang w:val="en-GB"/>
        </w:rPr>
      </w:pPr>
    </w:p>
    <w:p w:rsidR="00D2318C" w:rsidRPr="00C41536" w:rsidRDefault="00C41536" w:rsidP="00C41536">
      <w:pPr>
        <w:pStyle w:val="NoSpacing"/>
        <w:jc w:val="center"/>
        <w:rPr>
          <w:i/>
        </w:rPr>
      </w:pPr>
      <w:proofErr w:type="gramStart"/>
      <w:r w:rsidRPr="00C41536">
        <w:rPr>
          <w:rFonts w:ascii="Times New Roman" w:hAnsi="Times New Roman" w:cs="Times New Roman"/>
          <w:i/>
          <w:sz w:val="24"/>
          <w:szCs w:val="24"/>
          <w:lang w:val="en-GB"/>
        </w:rPr>
        <w:t>Figure 7.</w:t>
      </w:r>
      <w:proofErr w:type="gramEnd"/>
      <w:r w:rsidRPr="00C41536">
        <w:rPr>
          <w:i/>
        </w:rPr>
        <w:t xml:space="preserve"> </w:t>
      </w:r>
      <w:r>
        <w:rPr>
          <w:i/>
          <w:lang w:val="en-US"/>
        </w:rPr>
        <w:t xml:space="preserve">a) </w:t>
      </w:r>
      <w:proofErr w:type="gramStart"/>
      <w:r>
        <w:rPr>
          <w:rFonts w:ascii="Times New Roman" w:hAnsi="Times New Roman" w:cs="Times New Roman"/>
          <w:i/>
          <w:sz w:val="24"/>
          <w:szCs w:val="24"/>
          <w:lang w:val="en-GB"/>
        </w:rPr>
        <w:t>a</w:t>
      </w:r>
      <w:proofErr w:type="gramEnd"/>
      <w:r w:rsidRPr="00C41536">
        <w:rPr>
          <w:rFonts w:ascii="Times New Roman" w:hAnsi="Times New Roman" w:cs="Times New Roman"/>
          <w:i/>
          <w:sz w:val="24"/>
          <w:szCs w:val="24"/>
          <w:lang w:val="en-GB"/>
        </w:rPr>
        <w:t xml:space="preserve"> formwork system with purpose-designed fittings</w:t>
      </w:r>
      <w:r>
        <w:rPr>
          <w:rFonts w:ascii="Times New Roman" w:hAnsi="Times New Roman" w:cs="Times New Roman"/>
          <w:i/>
          <w:sz w:val="24"/>
          <w:szCs w:val="24"/>
          <w:lang w:val="en-GB"/>
        </w:rPr>
        <w:t xml:space="preserve">; b) a tower scaffold </w:t>
      </w:r>
    </w:p>
    <w:p w:rsidR="00C41536" w:rsidRDefault="00C41536" w:rsidP="00B04DAF">
      <w:pPr>
        <w:pStyle w:val="NoSpacing"/>
        <w:jc w:val="both"/>
        <w:rPr>
          <w:rFonts w:cs="Helvetica 45 Light"/>
          <w:color w:val="000000"/>
          <w:sz w:val="20"/>
          <w:szCs w:val="20"/>
          <w:lang w:val="en-US"/>
        </w:rPr>
      </w:pPr>
    </w:p>
    <w:p w:rsidR="00D2318C" w:rsidRPr="00C41536" w:rsidRDefault="00C41536" w:rsidP="00C41536">
      <w:pPr>
        <w:pStyle w:val="NoSpacing"/>
        <w:spacing w:line="360" w:lineRule="auto"/>
        <w:ind w:firstLine="708"/>
        <w:jc w:val="both"/>
        <w:rPr>
          <w:rFonts w:ascii="Times New Roman" w:hAnsi="Times New Roman" w:cs="Times New Roman"/>
          <w:b/>
          <w:sz w:val="32"/>
          <w:szCs w:val="24"/>
          <w:lang w:val="en-GB"/>
        </w:rPr>
      </w:pPr>
      <w:r>
        <w:rPr>
          <w:rFonts w:ascii="Times New Roman" w:hAnsi="Times New Roman" w:cs="Times New Roman"/>
          <w:color w:val="000000"/>
          <w:sz w:val="24"/>
          <w:szCs w:val="20"/>
          <w:lang w:val="en-GB"/>
        </w:rPr>
        <w:t>C</w:t>
      </w:r>
      <w:r w:rsidRPr="00C41536">
        <w:rPr>
          <w:rFonts w:ascii="Times New Roman" w:hAnsi="Times New Roman" w:cs="Times New Roman"/>
          <w:color w:val="000000"/>
          <w:sz w:val="24"/>
          <w:szCs w:val="20"/>
          <w:lang w:val="en-GB"/>
        </w:rPr>
        <w:t xml:space="preserve">limbing up vertical sections of reinforcement or up the outside of column formwork is not permitted. A tower scaffold can provide safe access to columns (Figure </w:t>
      </w:r>
      <w:r>
        <w:rPr>
          <w:rFonts w:ascii="Times New Roman" w:hAnsi="Times New Roman" w:cs="Times New Roman"/>
          <w:color w:val="000000"/>
          <w:sz w:val="24"/>
          <w:szCs w:val="20"/>
          <w:lang w:val="en-GB"/>
        </w:rPr>
        <w:t>7b).</w:t>
      </w:r>
    </w:p>
    <w:p w:rsidR="00D2318C" w:rsidRDefault="00D2318C" w:rsidP="00B04DAF">
      <w:pPr>
        <w:pStyle w:val="NoSpacing"/>
        <w:jc w:val="both"/>
        <w:rPr>
          <w:rFonts w:ascii="Times New Roman" w:hAnsi="Times New Roman" w:cs="Times New Roman"/>
          <w:b/>
          <w:sz w:val="24"/>
          <w:szCs w:val="24"/>
          <w:lang w:val="en-GB"/>
        </w:rPr>
      </w:pPr>
    </w:p>
    <w:p w:rsidR="000E2F41" w:rsidRDefault="000E2F41" w:rsidP="00B04DAF">
      <w:pPr>
        <w:pStyle w:val="NoSpacing"/>
        <w:jc w:val="both"/>
        <w:rPr>
          <w:rFonts w:ascii="Times New Roman" w:hAnsi="Times New Roman" w:cs="Times New Roman"/>
          <w:b/>
          <w:sz w:val="24"/>
          <w:szCs w:val="24"/>
          <w:lang w:val="en-GB"/>
        </w:rPr>
      </w:pPr>
    </w:p>
    <w:p w:rsidR="000E2F41" w:rsidRDefault="000E2F41" w:rsidP="00B04DAF">
      <w:pPr>
        <w:pStyle w:val="NoSpacing"/>
        <w:jc w:val="both"/>
        <w:rPr>
          <w:rFonts w:ascii="Times New Roman" w:hAnsi="Times New Roman" w:cs="Times New Roman"/>
          <w:b/>
          <w:sz w:val="24"/>
          <w:szCs w:val="24"/>
          <w:lang w:val="en-GB"/>
        </w:rPr>
      </w:pPr>
    </w:p>
    <w:p w:rsidR="000E2F41" w:rsidRDefault="000E2F41" w:rsidP="00B04DAF">
      <w:pPr>
        <w:pStyle w:val="NoSpacing"/>
        <w:jc w:val="both"/>
        <w:rPr>
          <w:rFonts w:ascii="Times New Roman" w:hAnsi="Times New Roman" w:cs="Times New Roman"/>
          <w:b/>
          <w:sz w:val="24"/>
          <w:szCs w:val="24"/>
          <w:lang w:val="en-GB"/>
        </w:rPr>
      </w:pPr>
    </w:p>
    <w:p w:rsidR="00720A72" w:rsidRPr="000E2F41" w:rsidRDefault="00720A72" w:rsidP="000E2F41">
      <w:pPr>
        <w:pStyle w:val="Heading1"/>
        <w:spacing w:line="360" w:lineRule="auto"/>
        <w:rPr>
          <w:rFonts w:ascii="Times New Roman" w:hAnsi="Times New Roman" w:cs="Times New Roman"/>
          <w:color w:val="auto"/>
          <w:sz w:val="32"/>
          <w:szCs w:val="32"/>
          <w:lang w:val="en-GB"/>
        </w:rPr>
      </w:pPr>
      <w:bookmarkStart w:id="3" w:name="_Toc408928516"/>
      <w:r w:rsidRPr="000E2F41">
        <w:rPr>
          <w:rFonts w:ascii="Times New Roman" w:hAnsi="Times New Roman" w:cs="Times New Roman"/>
          <w:color w:val="auto"/>
          <w:sz w:val="32"/>
          <w:szCs w:val="32"/>
          <w:lang w:val="en-GB"/>
        </w:rPr>
        <w:lastRenderedPageBreak/>
        <w:t>2. Slips, trips and falls</w:t>
      </w:r>
      <w:bookmarkEnd w:id="3"/>
      <w:r w:rsidRPr="000E2F41">
        <w:rPr>
          <w:rFonts w:ascii="Times New Roman" w:hAnsi="Times New Roman" w:cs="Times New Roman"/>
          <w:color w:val="auto"/>
          <w:sz w:val="32"/>
          <w:szCs w:val="32"/>
          <w:lang w:val="en-GB"/>
        </w:rPr>
        <w:t xml:space="preserve"> </w:t>
      </w:r>
    </w:p>
    <w:p w:rsidR="00720A72" w:rsidRDefault="00720A72" w:rsidP="000E2F41">
      <w:pPr>
        <w:pStyle w:val="NoSpacing"/>
        <w:spacing w:line="360" w:lineRule="auto"/>
        <w:ind w:firstLine="708"/>
        <w:jc w:val="both"/>
        <w:rPr>
          <w:rFonts w:ascii="Times New Roman" w:hAnsi="Times New Roman" w:cs="Times New Roman"/>
          <w:sz w:val="24"/>
          <w:szCs w:val="24"/>
          <w:lang w:val="en-GB"/>
        </w:rPr>
      </w:pPr>
      <w:r>
        <w:rPr>
          <w:rFonts w:ascii="Times New Roman" w:hAnsi="Times New Roman" w:cs="Times New Roman"/>
          <w:sz w:val="24"/>
          <w:szCs w:val="24"/>
          <w:lang w:val="en-US"/>
        </w:rPr>
        <w:t>S</w:t>
      </w:r>
      <w:r w:rsidRPr="00720A72">
        <w:rPr>
          <w:rFonts w:ascii="Times New Roman" w:hAnsi="Times New Roman" w:cs="Times New Roman"/>
          <w:sz w:val="24"/>
          <w:szCs w:val="24"/>
          <w:lang w:val="en-GB"/>
        </w:rPr>
        <w:t>lip</w:t>
      </w:r>
      <w:r>
        <w:rPr>
          <w:rFonts w:ascii="Times New Roman" w:hAnsi="Times New Roman" w:cs="Times New Roman"/>
          <w:sz w:val="24"/>
          <w:szCs w:val="24"/>
          <w:lang w:val="en-GB"/>
        </w:rPr>
        <w:t>s</w:t>
      </w:r>
      <w:r w:rsidRPr="00720A72">
        <w:rPr>
          <w:rFonts w:ascii="Times New Roman" w:hAnsi="Times New Roman" w:cs="Times New Roman"/>
          <w:sz w:val="24"/>
          <w:szCs w:val="24"/>
          <w:lang w:val="en-GB"/>
        </w:rPr>
        <w:t xml:space="preserve"> or trip</w:t>
      </w:r>
      <w:r>
        <w:rPr>
          <w:rFonts w:ascii="Times New Roman" w:hAnsi="Times New Roman" w:cs="Times New Roman"/>
          <w:sz w:val="24"/>
          <w:szCs w:val="24"/>
          <w:lang w:val="en-GB"/>
        </w:rPr>
        <w:t>s</w:t>
      </w:r>
      <w:r w:rsidRPr="00720A72">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represent the </w:t>
      </w:r>
      <w:r w:rsidRPr="00720A72">
        <w:rPr>
          <w:rFonts w:ascii="Times New Roman" w:hAnsi="Times New Roman" w:cs="Times New Roman"/>
          <w:sz w:val="24"/>
          <w:szCs w:val="24"/>
          <w:lang w:val="en-GB"/>
        </w:rPr>
        <w:t>largest cause of injuries on construction sites, reported each year. Most of these injuries can be easily avoided by effective management of those areas of the site where workers need access, such as corridors, footpaths, stairwells and site cabins.</w:t>
      </w:r>
      <w:r>
        <w:rPr>
          <w:rFonts w:ascii="Times New Roman" w:hAnsi="Times New Roman" w:cs="Times New Roman"/>
          <w:sz w:val="24"/>
          <w:szCs w:val="24"/>
          <w:lang w:val="en-GB"/>
        </w:rPr>
        <w:t xml:space="preserve"> </w:t>
      </w:r>
    </w:p>
    <w:p w:rsidR="00720A72" w:rsidRDefault="00720A72" w:rsidP="00720A72">
      <w:pPr>
        <w:pStyle w:val="NoSpacing"/>
        <w:spacing w:line="360" w:lineRule="auto"/>
        <w:ind w:firstLine="708"/>
        <w:jc w:val="both"/>
        <w:rPr>
          <w:rFonts w:ascii="Times New Roman" w:hAnsi="Times New Roman" w:cs="Times New Roman"/>
          <w:sz w:val="24"/>
          <w:szCs w:val="24"/>
          <w:lang w:val="en-GB"/>
        </w:rPr>
      </w:pPr>
      <w:r w:rsidRPr="00720A72">
        <w:rPr>
          <w:rFonts w:ascii="Times New Roman" w:hAnsi="Times New Roman" w:cs="Times New Roman"/>
          <w:sz w:val="24"/>
          <w:szCs w:val="24"/>
          <w:lang w:val="en-GB"/>
        </w:rPr>
        <w:t>The main causes of this type of accident are: having to walk over uneven ground, particularly when carrying unwieldy objects; tripping over building materials or waste lying around; tripping over trailing cables; slipping caused by wet surfaces or poor ground conditions; trips caused by small changes in level.</w:t>
      </w:r>
      <w:r>
        <w:rPr>
          <w:rFonts w:ascii="Times New Roman" w:hAnsi="Times New Roman" w:cs="Times New Roman"/>
          <w:sz w:val="24"/>
          <w:szCs w:val="24"/>
          <w:lang w:val="en-GB"/>
        </w:rPr>
        <w:t xml:space="preserve"> </w:t>
      </w:r>
      <w:r w:rsidRPr="00720A72">
        <w:rPr>
          <w:rFonts w:ascii="Times New Roman" w:hAnsi="Times New Roman" w:cs="Times New Roman"/>
          <w:sz w:val="24"/>
          <w:szCs w:val="24"/>
          <w:lang w:val="en-GB"/>
        </w:rPr>
        <w:t>Although each of the problems can be dealt with quite simply, in practice it is difficult because site conditions are constantly changing. It is therefore essential that site managers exercise good control and that everybody working on site takes responsibility for ensuring that the way they do their work do</w:t>
      </w:r>
      <w:r>
        <w:rPr>
          <w:rFonts w:ascii="Times New Roman" w:hAnsi="Times New Roman" w:cs="Times New Roman"/>
          <w:sz w:val="24"/>
          <w:szCs w:val="24"/>
          <w:lang w:val="en-GB"/>
        </w:rPr>
        <w:t>es not create a risk for others</w:t>
      </w:r>
      <w:r w:rsidRPr="00720A72">
        <w:rPr>
          <w:rFonts w:ascii="Times New Roman" w:hAnsi="Times New Roman" w:cs="Times New Roman"/>
          <w:sz w:val="24"/>
          <w:szCs w:val="24"/>
          <w:lang w:val="en-GB"/>
        </w:rPr>
        <w:t>.</w:t>
      </w:r>
    </w:p>
    <w:p w:rsidR="000E2F41" w:rsidRDefault="00720A72" w:rsidP="000E2F41">
      <w:pPr>
        <w:pStyle w:val="NoSpacing"/>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GB"/>
        </w:rPr>
        <w:t>The following measures should be taken in order to prevent accidents</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work and storage areas should be kept tidy; all corridors, stairways, footpaths and other areas, used by pedestrians, should be kept clear of obstructions; sound temporary ramps should be used in order to provide easy and safe access in case of small changes of level; the disposal of waste materials should be properly arranged; the inside and outside work areas should be adequately lit; workers should wear footwear providing good grip; cordless tools should be used whenever possible; steps, leading to site cabins should be properly constructed. </w:t>
      </w:r>
    </w:p>
    <w:p w:rsidR="00720A72" w:rsidRPr="000E2F41" w:rsidRDefault="008C799C" w:rsidP="000E2F41">
      <w:pPr>
        <w:pStyle w:val="Heading1"/>
        <w:spacing w:line="360" w:lineRule="auto"/>
        <w:rPr>
          <w:rFonts w:ascii="Times New Roman" w:hAnsi="Times New Roman" w:cs="Times New Roman"/>
          <w:color w:val="auto"/>
          <w:sz w:val="32"/>
          <w:szCs w:val="32"/>
          <w:lang w:val="en-GB"/>
        </w:rPr>
      </w:pPr>
      <w:bookmarkStart w:id="4" w:name="_Toc408928517"/>
      <w:r w:rsidRPr="000E2F41">
        <w:rPr>
          <w:rFonts w:ascii="Times New Roman" w:hAnsi="Times New Roman" w:cs="Times New Roman"/>
          <w:color w:val="auto"/>
          <w:sz w:val="32"/>
          <w:szCs w:val="32"/>
          <w:lang w:val="en-GB"/>
        </w:rPr>
        <w:t>3. Vehicle accidents</w:t>
      </w:r>
      <w:bookmarkEnd w:id="4"/>
      <w:r w:rsidRPr="000E2F41">
        <w:rPr>
          <w:rFonts w:ascii="Times New Roman" w:hAnsi="Times New Roman" w:cs="Times New Roman"/>
          <w:color w:val="auto"/>
          <w:sz w:val="32"/>
          <w:szCs w:val="32"/>
          <w:lang w:val="en-GB"/>
        </w:rPr>
        <w:t xml:space="preserve"> </w:t>
      </w:r>
    </w:p>
    <w:p w:rsidR="008C799C" w:rsidRDefault="008C799C" w:rsidP="000E2F41">
      <w:pPr>
        <w:pStyle w:val="NoSpacing"/>
        <w:spacing w:line="360" w:lineRule="auto"/>
        <w:ind w:firstLine="708"/>
        <w:jc w:val="both"/>
        <w:rPr>
          <w:rFonts w:ascii="Times New Roman" w:hAnsi="Times New Roman" w:cs="Times New Roman"/>
          <w:sz w:val="24"/>
          <w:szCs w:val="24"/>
          <w:lang w:val="en-GB"/>
        </w:rPr>
      </w:pPr>
      <w:r w:rsidRPr="008C799C">
        <w:rPr>
          <w:rFonts w:ascii="Times New Roman" w:hAnsi="Times New Roman" w:cs="Times New Roman"/>
          <w:sz w:val="24"/>
          <w:szCs w:val="24"/>
          <w:lang w:val="en-GB"/>
        </w:rPr>
        <w:t>Every year, workers are killed on construction sites by moving vehicles</w:t>
      </w:r>
      <w:r>
        <w:rPr>
          <w:rFonts w:ascii="Times New Roman" w:hAnsi="Times New Roman" w:cs="Times New Roman"/>
          <w:sz w:val="24"/>
          <w:szCs w:val="24"/>
          <w:lang w:val="en-GB"/>
        </w:rPr>
        <w:t>,</w:t>
      </w:r>
      <w:r w:rsidRPr="008C799C">
        <w:rPr>
          <w:rFonts w:ascii="Times New Roman" w:hAnsi="Times New Roman" w:cs="Times New Roman"/>
          <w:sz w:val="24"/>
          <w:szCs w:val="24"/>
          <w:lang w:val="en-GB"/>
        </w:rPr>
        <w:t xml:space="preserve"> </w:t>
      </w:r>
      <w:r w:rsidRPr="00B04DAF">
        <w:rPr>
          <w:rFonts w:ascii="Times New Roman" w:hAnsi="Times New Roman" w:cs="Times New Roman"/>
          <w:sz w:val="24"/>
          <w:szCs w:val="24"/>
          <w:lang w:val="en-GB"/>
        </w:rPr>
        <w:t>fall from vehicles</w:t>
      </w:r>
      <w:r>
        <w:rPr>
          <w:rFonts w:ascii="Times New Roman" w:hAnsi="Times New Roman" w:cs="Times New Roman"/>
          <w:sz w:val="24"/>
          <w:szCs w:val="24"/>
          <w:lang w:val="en-GB"/>
        </w:rPr>
        <w:t>,</w:t>
      </w:r>
      <w:r w:rsidRPr="008C799C">
        <w:rPr>
          <w:rFonts w:ascii="Times New Roman" w:hAnsi="Times New Roman" w:cs="Times New Roman"/>
          <w:sz w:val="24"/>
          <w:szCs w:val="24"/>
          <w:lang w:val="en-GB"/>
        </w:rPr>
        <w:t xml:space="preserve"> </w:t>
      </w:r>
      <w:r w:rsidRPr="00B04DAF">
        <w:rPr>
          <w:rFonts w:ascii="Times New Roman" w:hAnsi="Times New Roman" w:cs="Times New Roman"/>
          <w:sz w:val="24"/>
          <w:szCs w:val="24"/>
          <w:lang w:val="en-GB"/>
        </w:rPr>
        <w:t>are struck by objects falling from vehicles</w:t>
      </w:r>
      <w:r>
        <w:rPr>
          <w:rFonts w:ascii="Times New Roman" w:hAnsi="Times New Roman" w:cs="Times New Roman"/>
          <w:sz w:val="24"/>
          <w:szCs w:val="24"/>
          <w:lang w:val="en-GB"/>
        </w:rPr>
        <w:t>,</w:t>
      </w:r>
      <w:r w:rsidRPr="00B04DAF">
        <w:rPr>
          <w:rFonts w:ascii="Times New Roman" w:hAnsi="Times New Roman" w:cs="Times New Roman"/>
          <w:sz w:val="24"/>
          <w:szCs w:val="24"/>
          <w:lang w:val="en-GB"/>
        </w:rPr>
        <w:t xml:space="preserve"> </w:t>
      </w:r>
      <w:r>
        <w:rPr>
          <w:rFonts w:ascii="Times New Roman" w:hAnsi="Times New Roman" w:cs="Times New Roman"/>
          <w:sz w:val="24"/>
          <w:szCs w:val="24"/>
          <w:lang w:val="en-GB"/>
        </w:rPr>
        <w:t>or</w:t>
      </w:r>
      <w:r w:rsidRPr="00B04DAF">
        <w:rPr>
          <w:rFonts w:ascii="Times New Roman" w:hAnsi="Times New Roman" w:cs="Times New Roman"/>
          <w:sz w:val="24"/>
          <w:szCs w:val="24"/>
          <w:lang w:val="en-GB"/>
        </w:rPr>
        <w:t xml:space="preserve"> are injured by vehicles overturning</w:t>
      </w:r>
      <w:r w:rsidRPr="008C799C">
        <w:rPr>
          <w:rFonts w:ascii="Times New Roman" w:hAnsi="Times New Roman" w:cs="Times New Roman"/>
          <w:sz w:val="24"/>
          <w:szCs w:val="24"/>
          <w:lang w:val="en-GB"/>
        </w:rPr>
        <w:t>. Many more are seriously injured in this way. The risks can be reduced if the use of vehicles and mobile plant is properly managed</w:t>
      </w:r>
      <w:r>
        <w:rPr>
          <w:rFonts w:ascii="Times New Roman" w:hAnsi="Times New Roman" w:cs="Times New Roman"/>
          <w:sz w:val="24"/>
          <w:szCs w:val="24"/>
          <w:lang w:val="en-GB"/>
        </w:rPr>
        <w:t>.</w:t>
      </w:r>
    </w:p>
    <w:p w:rsidR="00F4122C" w:rsidRPr="009F37FE" w:rsidRDefault="00F4122C" w:rsidP="00F4122C">
      <w:pPr>
        <w:pStyle w:val="NoSpacing"/>
        <w:spacing w:line="360" w:lineRule="auto"/>
        <w:ind w:firstLine="708"/>
        <w:jc w:val="both"/>
        <w:rPr>
          <w:rFonts w:ascii="Times New Roman" w:hAnsi="Times New Roman" w:cs="Times New Roman"/>
          <w:b/>
          <w:bCs/>
          <w:i/>
          <w:iCs/>
          <w:color w:val="191919"/>
          <w:sz w:val="24"/>
          <w:szCs w:val="24"/>
          <w:shd w:val="clear" w:color="auto" w:fill="FFFFFF"/>
          <w:lang w:val="en-GB"/>
        </w:rPr>
      </w:pPr>
      <w:r>
        <w:rPr>
          <w:rFonts w:ascii="Times New Roman" w:hAnsi="Times New Roman" w:cs="Times New Roman"/>
          <w:sz w:val="24"/>
          <w:szCs w:val="24"/>
          <w:lang w:val="en-GB"/>
        </w:rPr>
        <w:t>The main protective measures include</w:t>
      </w:r>
      <w:r>
        <w:rPr>
          <w:rFonts w:ascii="Times New Roman" w:hAnsi="Times New Roman" w:cs="Times New Roman"/>
          <w:sz w:val="24"/>
          <w:szCs w:val="24"/>
        </w:rPr>
        <w:t>:</w:t>
      </w:r>
      <w:r>
        <w:rPr>
          <w:rFonts w:ascii="Times New Roman" w:hAnsi="Times New Roman" w:cs="Times New Roman"/>
          <w:sz w:val="24"/>
          <w:szCs w:val="24"/>
          <w:lang w:val="en-US"/>
        </w:rPr>
        <w:t xml:space="preserve"> separation of vehicle and pedestrian routes, putting safety signs and signboards to warn of the hazards, checking reversing lights and sounds of </w:t>
      </w:r>
      <w:r w:rsidRPr="009F37FE">
        <w:rPr>
          <w:rFonts w:ascii="Times New Roman" w:hAnsi="Times New Roman" w:cs="Times New Roman"/>
          <w:sz w:val="24"/>
          <w:szCs w:val="24"/>
          <w:lang w:val="en-GB"/>
        </w:rPr>
        <w:t xml:space="preserve">construction vehicles, moving </w:t>
      </w:r>
      <w:r w:rsidRPr="009F37FE">
        <w:rPr>
          <w:rFonts w:ascii="Times New Roman" w:hAnsi="Times New Roman" w:cs="Times New Roman"/>
          <w:color w:val="191919"/>
          <w:sz w:val="24"/>
          <w:szCs w:val="24"/>
          <w:lang w:val="en-GB"/>
        </w:rPr>
        <w:t>routes away from vulnerable or potentially hazardous structures, providing training to ensure workers drive safely.</w:t>
      </w:r>
    </w:p>
    <w:p w:rsidR="008C799C" w:rsidRDefault="008C799C" w:rsidP="008C799C">
      <w:pPr>
        <w:pStyle w:val="NoSpacing"/>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GB"/>
        </w:rPr>
        <w:t xml:space="preserve">Gates or barriers to control entry into the work area </w:t>
      </w:r>
      <w:r w:rsidR="00F4122C">
        <w:rPr>
          <w:rFonts w:ascii="Times New Roman" w:hAnsi="Times New Roman" w:cs="Times New Roman"/>
          <w:sz w:val="24"/>
          <w:szCs w:val="24"/>
          <w:lang w:val="en-GB"/>
        </w:rPr>
        <w:t>should be used</w:t>
      </w:r>
      <w:r w:rsidR="00F4122C">
        <w:rPr>
          <w:rFonts w:ascii="Times New Roman" w:hAnsi="Times New Roman" w:cs="Times New Roman"/>
          <w:sz w:val="24"/>
          <w:szCs w:val="24"/>
          <w:lang w:val="en-US"/>
        </w:rPr>
        <w:t>.</w:t>
      </w:r>
      <w:r>
        <w:rPr>
          <w:rFonts w:ascii="Times New Roman" w:hAnsi="Times New Roman" w:cs="Times New Roman"/>
          <w:sz w:val="24"/>
          <w:szCs w:val="24"/>
          <w:lang w:val="en-GB"/>
        </w:rPr>
        <w:t xml:space="preserve"> </w:t>
      </w:r>
      <w:r w:rsidR="00F4122C">
        <w:rPr>
          <w:rFonts w:ascii="Times New Roman" w:hAnsi="Times New Roman" w:cs="Times New Roman"/>
          <w:sz w:val="24"/>
          <w:szCs w:val="24"/>
          <w:lang w:val="en-GB"/>
        </w:rPr>
        <w:t>The location of stores/</w:t>
      </w:r>
      <w:r w:rsidR="00F4122C">
        <w:rPr>
          <w:rFonts w:ascii="Times New Roman" w:hAnsi="Times New Roman" w:cs="Times New Roman"/>
          <w:sz w:val="24"/>
          <w:szCs w:val="24"/>
          <w:lang w:val="en-US"/>
        </w:rPr>
        <w:t xml:space="preserve">goods receiving areas should be planned carefully in order to reduce the need for delivery vehicles to travel through construction site. </w:t>
      </w:r>
    </w:p>
    <w:p w:rsidR="00F4122C" w:rsidRDefault="00F4122C" w:rsidP="008C799C">
      <w:pPr>
        <w:pStyle w:val="NoSpacing"/>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Appropriate speed limits for the construction site routes should be set. The limits should be clearly displayed using signs and signboards. </w:t>
      </w:r>
    </w:p>
    <w:p w:rsidR="00F4122C" w:rsidRDefault="00F4122C" w:rsidP="008C799C">
      <w:pPr>
        <w:pStyle w:val="NoSpacing"/>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need for vehicles to reverse should be avoided by drive-in/drive-out access to delivery and work areas. </w:t>
      </w:r>
      <w:r w:rsidR="00A057A4">
        <w:rPr>
          <w:rFonts w:ascii="Times New Roman" w:hAnsi="Times New Roman" w:cs="Times New Roman"/>
          <w:sz w:val="24"/>
          <w:szCs w:val="24"/>
          <w:lang w:val="en-US"/>
        </w:rPr>
        <w:t xml:space="preserve">When roads are narrow or constricted by park vehicles or stored materials, a one-way system may be considered. All turning areas should be fenced off in order to exclude pedestrians, and they should be kept free from obstructions and parked vehicles. </w:t>
      </w:r>
    </w:p>
    <w:p w:rsidR="00A057A4" w:rsidRPr="00A057A4" w:rsidRDefault="00A057A4" w:rsidP="008C799C">
      <w:pPr>
        <w:pStyle w:val="NoSpacing"/>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Pr="00A057A4">
        <w:rPr>
          <w:rFonts w:ascii="Times New Roman" w:hAnsi="Times New Roman" w:cs="Times New Roman"/>
          <w:sz w:val="24"/>
          <w:szCs w:val="24"/>
          <w:lang w:val="en-US"/>
        </w:rPr>
        <w:t xml:space="preserve">here walkways need to cross vehicle routes, </w:t>
      </w:r>
      <w:r>
        <w:rPr>
          <w:rFonts w:ascii="Times New Roman" w:hAnsi="Times New Roman" w:cs="Times New Roman"/>
          <w:sz w:val="24"/>
          <w:szCs w:val="24"/>
          <w:lang w:val="en-US"/>
        </w:rPr>
        <w:t>a clearly signed, well lit crossing point should be provided.</w:t>
      </w:r>
      <w:r w:rsidRPr="00A057A4">
        <w:rPr>
          <w:rFonts w:ascii="Times New Roman" w:hAnsi="Times New Roman" w:cs="Times New Roman"/>
          <w:sz w:val="24"/>
          <w:szCs w:val="24"/>
          <w:lang w:val="en-US"/>
        </w:rPr>
        <w:t xml:space="preserve"> </w:t>
      </w:r>
      <w:r>
        <w:rPr>
          <w:rFonts w:ascii="Times New Roman" w:hAnsi="Times New Roman" w:cs="Times New Roman"/>
          <w:sz w:val="24"/>
          <w:szCs w:val="24"/>
          <w:lang w:val="en-US"/>
        </w:rPr>
        <w:t>B</w:t>
      </w:r>
      <w:r w:rsidRPr="00A057A4">
        <w:rPr>
          <w:rFonts w:ascii="Times New Roman" w:hAnsi="Times New Roman" w:cs="Times New Roman"/>
          <w:sz w:val="24"/>
          <w:szCs w:val="24"/>
          <w:lang w:val="en-US"/>
        </w:rPr>
        <w:t xml:space="preserve">oth drivers and pedestrians </w:t>
      </w:r>
      <w:r>
        <w:rPr>
          <w:rFonts w:ascii="Times New Roman" w:hAnsi="Times New Roman" w:cs="Times New Roman"/>
          <w:sz w:val="24"/>
          <w:szCs w:val="24"/>
          <w:lang w:val="en-US"/>
        </w:rPr>
        <w:t>should be able to clearly</w:t>
      </w:r>
      <w:r w:rsidRPr="00A057A4">
        <w:rPr>
          <w:rFonts w:ascii="Times New Roman" w:hAnsi="Times New Roman" w:cs="Times New Roman"/>
          <w:sz w:val="24"/>
          <w:szCs w:val="24"/>
          <w:lang w:val="en-US"/>
        </w:rPr>
        <w:t xml:space="preserve"> easily see each other as they approach the crossing (Figure </w:t>
      </w:r>
      <w:r>
        <w:rPr>
          <w:rFonts w:ascii="Times New Roman" w:hAnsi="Times New Roman" w:cs="Times New Roman"/>
          <w:sz w:val="24"/>
          <w:szCs w:val="24"/>
          <w:lang w:val="en-US"/>
        </w:rPr>
        <w:t>8</w:t>
      </w:r>
      <w:r w:rsidRPr="00A057A4">
        <w:rPr>
          <w:rFonts w:ascii="Times New Roman" w:hAnsi="Times New Roman" w:cs="Times New Roman"/>
          <w:sz w:val="24"/>
          <w:szCs w:val="24"/>
          <w:lang w:val="en-US"/>
        </w:rPr>
        <w:t>)</w:t>
      </w:r>
      <w:r>
        <w:rPr>
          <w:rFonts w:ascii="Times New Roman" w:hAnsi="Times New Roman" w:cs="Times New Roman"/>
          <w:sz w:val="24"/>
          <w:szCs w:val="24"/>
          <w:lang w:val="en-US"/>
        </w:rPr>
        <w:t>.</w:t>
      </w:r>
    </w:p>
    <w:p w:rsidR="008C799C" w:rsidRDefault="00A057A4" w:rsidP="00A057A4">
      <w:pPr>
        <w:pStyle w:val="NoSpacing"/>
        <w:spacing w:line="360" w:lineRule="auto"/>
        <w:jc w:val="center"/>
        <w:rPr>
          <w:rFonts w:ascii="Times New Roman" w:hAnsi="Times New Roman" w:cs="Times New Roman"/>
          <w:sz w:val="24"/>
          <w:szCs w:val="24"/>
          <w:lang w:val="en-GB"/>
        </w:rPr>
      </w:pPr>
      <w:r>
        <w:rPr>
          <w:rFonts w:ascii="Times New Roman" w:hAnsi="Times New Roman" w:cs="Times New Roman"/>
          <w:noProof/>
          <w:sz w:val="24"/>
          <w:szCs w:val="24"/>
          <w:lang w:eastAsia="bg-BG"/>
        </w:rPr>
        <w:drawing>
          <wp:inline distT="0" distB="0" distL="0" distR="0">
            <wp:extent cx="4838700" cy="3462991"/>
            <wp:effectExtent l="0" t="0" r="0" b="4445"/>
            <wp:docPr id="14" name="Picture 14" descr="D:\e-Guide CWH&amp;S\3rd partner meeti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Guide CWH&amp;S\3rd partner meeting\1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37100" cy="3461846"/>
                    </a:xfrm>
                    <a:prstGeom prst="rect">
                      <a:avLst/>
                    </a:prstGeom>
                    <a:noFill/>
                    <a:ln>
                      <a:noFill/>
                    </a:ln>
                  </pic:spPr>
                </pic:pic>
              </a:graphicData>
            </a:graphic>
          </wp:inline>
        </w:drawing>
      </w:r>
    </w:p>
    <w:p w:rsidR="008C799C" w:rsidRPr="00A057A4" w:rsidRDefault="00A057A4" w:rsidP="00A057A4">
      <w:pPr>
        <w:pStyle w:val="NoSpacing"/>
        <w:spacing w:line="360" w:lineRule="auto"/>
        <w:jc w:val="center"/>
        <w:rPr>
          <w:rFonts w:ascii="Times New Roman" w:hAnsi="Times New Roman" w:cs="Times New Roman"/>
          <w:i/>
          <w:sz w:val="24"/>
          <w:szCs w:val="24"/>
          <w:lang w:val="en-GB"/>
        </w:rPr>
      </w:pPr>
      <w:proofErr w:type="gramStart"/>
      <w:r w:rsidRPr="00A057A4">
        <w:rPr>
          <w:rFonts w:ascii="Times New Roman" w:hAnsi="Times New Roman" w:cs="Times New Roman"/>
          <w:i/>
          <w:sz w:val="24"/>
          <w:szCs w:val="24"/>
          <w:lang w:val="en-GB"/>
        </w:rPr>
        <w:t>Figure 8.</w:t>
      </w:r>
      <w:proofErr w:type="gramEnd"/>
      <w:r w:rsidRPr="00A057A4">
        <w:rPr>
          <w:rFonts w:ascii="Times New Roman" w:hAnsi="Times New Roman" w:cs="Times New Roman"/>
          <w:i/>
          <w:sz w:val="24"/>
          <w:szCs w:val="24"/>
          <w:lang w:val="en-GB"/>
        </w:rPr>
        <w:t xml:space="preserve"> Provision of a clearly signed, well-lit crossing point</w:t>
      </w:r>
    </w:p>
    <w:p w:rsidR="008C799C" w:rsidRDefault="008C799C" w:rsidP="008C799C">
      <w:pPr>
        <w:pStyle w:val="NoSpacing"/>
        <w:spacing w:line="360" w:lineRule="auto"/>
        <w:jc w:val="both"/>
        <w:rPr>
          <w:rFonts w:ascii="Times New Roman" w:hAnsi="Times New Roman" w:cs="Times New Roman"/>
          <w:sz w:val="24"/>
          <w:szCs w:val="24"/>
          <w:lang w:val="en-GB"/>
        </w:rPr>
      </w:pPr>
    </w:p>
    <w:p w:rsidR="00686349" w:rsidRDefault="001C09B4" w:rsidP="00686349">
      <w:pPr>
        <w:pStyle w:val="NoSpacing"/>
        <w:spacing w:line="360" w:lineRule="auto"/>
        <w:ind w:firstLine="708"/>
        <w:jc w:val="both"/>
        <w:rPr>
          <w:rFonts w:ascii="Times New Roman" w:hAnsi="Times New Roman" w:cs="Times New Roman"/>
          <w:sz w:val="24"/>
          <w:szCs w:val="24"/>
          <w:lang w:val="en-GB"/>
        </w:rPr>
      </w:pPr>
      <w:r>
        <w:rPr>
          <w:rFonts w:ascii="Times New Roman" w:hAnsi="Times New Roman" w:cs="Times New Roman"/>
          <w:sz w:val="24"/>
          <w:szCs w:val="24"/>
          <w:lang w:val="en-GB"/>
        </w:rPr>
        <w:t>A</w:t>
      </w:r>
      <w:r w:rsidRPr="001C09B4">
        <w:rPr>
          <w:rFonts w:ascii="Times New Roman" w:hAnsi="Times New Roman" w:cs="Times New Roman"/>
          <w:sz w:val="24"/>
          <w:szCs w:val="24"/>
          <w:lang w:val="en-GB"/>
        </w:rPr>
        <w:t xml:space="preserve">ll drivers and pedestrians </w:t>
      </w:r>
      <w:r>
        <w:rPr>
          <w:rFonts w:ascii="Times New Roman" w:hAnsi="Times New Roman" w:cs="Times New Roman"/>
          <w:sz w:val="24"/>
          <w:szCs w:val="24"/>
          <w:lang w:val="en-GB"/>
        </w:rPr>
        <w:t xml:space="preserve">should </w:t>
      </w:r>
      <w:r w:rsidRPr="001C09B4">
        <w:rPr>
          <w:rFonts w:ascii="Times New Roman" w:hAnsi="Times New Roman" w:cs="Times New Roman"/>
          <w:sz w:val="24"/>
          <w:szCs w:val="24"/>
          <w:lang w:val="en-GB"/>
        </w:rPr>
        <w:t>know and understand the routes and traffic rules on the site and induction training for drivers, workers and visitors</w:t>
      </w:r>
      <w:r>
        <w:rPr>
          <w:rFonts w:ascii="Times New Roman" w:hAnsi="Times New Roman" w:cs="Times New Roman"/>
          <w:sz w:val="24"/>
          <w:szCs w:val="24"/>
          <w:lang w:val="en-GB"/>
        </w:rPr>
        <w:t xml:space="preserve"> should be provided</w:t>
      </w:r>
      <w:r w:rsidRPr="001C09B4">
        <w:rPr>
          <w:rFonts w:ascii="Times New Roman" w:hAnsi="Times New Roman" w:cs="Times New Roman"/>
          <w:sz w:val="24"/>
          <w:szCs w:val="24"/>
          <w:lang w:val="en-GB"/>
        </w:rPr>
        <w:t>.</w:t>
      </w:r>
      <w:r>
        <w:rPr>
          <w:rFonts w:ascii="Times New Roman" w:hAnsi="Times New Roman" w:cs="Times New Roman"/>
          <w:sz w:val="24"/>
          <w:szCs w:val="24"/>
          <w:lang w:val="en-GB"/>
        </w:rPr>
        <w:t xml:space="preserve"> P</w:t>
      </w:r>
      <w:r w:rsidRPr="001C09B4">
        <w:rPr>
          <w:rFonts w:ascii="Times New Roman" w:hAnsi="Times New Roman" w:cs="Times New Roman"/>
          <w:sz w:val="24"/>
          <w:szCs w:val="24"/>
          <w:lang w:val="en-GB"/>
        </w:rPr>
        <w:t>lans showing the traffic routes at site entrances</w:t>
      </w:r>
      <w:r>
        <w:rPr>
          <w:rFonts w:ascii="Times New Roman" w:hAnsi="Times New Roman" w:cs="Times New Roman"/>
          <w:sz w:val="24"/>
          <w:szCs w:val="24"/>
          <w:lang w:val="en-GB"/>
        </w:rPr>
        <w:t xml:space="preserve"> should be posted. S</w:t>
      </w:r>
      <w:r w:rsidRPr="001C09B4">
        <w:rPr>
          <w:rFonts w:ascii="Times New Roman" w:hAnsi="Times New Roman" w:cs="Times New Roman"/>
          <w:sz w:val="24"/>
          <w:szCs w:val="24"/>
          <w:lang w:val="en-GB"/>
        </w:rPr>
        <w:t xml:space="preserve">tandard road signs </w:t>
      </w:r>
      <w:r>
        <w:rPr>
          <w:rFonts w:ascii="Times New Roman" w:hAnsi="Times New Roman" w:cs="Times New Roman"/>
          <w:sz w:val="24"/>
          <w:szCs w:val="24"/>
          <w:lang w:val="en-GB"/>
        </w:rPr>
        <w:t xml:space="preserve">should be provided in order </w:t>
      </w:r>
      <w:r w:rsidRPr="001C09B4">
        <w:rPr>
          <w:rFonts w:ascii="Times New Roman" w:hAnsi="Times New Roman" w:cs="Times New Roman"/>
          <w:sz w:val="24"/>
          <w:szCs w:val="24"/>
          <w:lang w:val="en-GB"/>
        </w:rPr>
        <w:t xml:space="preserve">to warn, guide and instruct drivers on site. In particular, </w:t>
      </w:r>
      <w:r>
        <w:rPr>
          <w:rFonts w:ascii="Times New Roman" w:hAnsi="Times New Roman" w:cs="Times New Roman"/>
          <w:sz w:val="24"/>
          <w:szCs w:val="24"/>
          <w:lang w:val="en-GB"/>
        </w:rPr>
        <w:t xml:space="preserve">the </w:t>
      </w:r>
      <w:r w:rsidRPr="001C09B4">
        <w:rPr>
          <w:rFonts w:ascii="Times New Roman" w:hAnsi="Times New Roman" w:cs="Times New Roman"/>
          <w:sz w:val="24"/>
          <w:szCs w:val="24"/>
          <w:lang w:val="en-GB"/>
        </w:rPr>
        <w:t xml:space="preserve">routes for delivery drivers and site visitors </w:t>
      </w:r>
      <w:r>
        <w:rPr>
          <w:rFonts w:ascii="Times New Roman" w:hAnsi="Times New Roman" w:cs="Times New Roman"/>
          <w:sz w:val="24"/>
          <w:szCs w:val="24"/>
          <w:lang w:val="en-GB"/>
        </w:rPr>
        <w:t xml:space="preserve">should be </w:t>
      </w:r>
      <w:r w:rsidRPr="001C09B4">
        <w:rPr>
          <w:rFonts w:ascii="Times New Roman" w:hAnsi="Times New Roman" w:cs="Times New Roman"/>
          <w:sz w:val="24"/>
          <w:szCs w:val="24"/>
          <w:lang w:val="en-GB"/>
        </w:rPr>
        <w:t>clearly signed.</w:t>
      </w:r>
    </w:p>
    <w:p w:rsidR="001C09B4" w:rsidRPr="00D84A05" w:rsidRDefault="001C09B4" w:rsidP="00D84A05">
      <w:pPr>
        <w:pStyle w:val="NoSpacing"/>
        <w:spacing w:line="360" w:lineRule="auto"/>
        <w:ind w:firstLine="708"/>
        <w:jc w:val="both"/>
        <w:rPr>
          <w:rFonts w:ascii="Times New Roman" w:hAnsi="Times New Roman" w:cs="Times New Roman"/>
          <w:sz w:val="24"/>
          <w:szCs w:val="24"/>
          <w:lang w:val="en-US"/>
        </w:rPr>
      </w:pPr>
      <w:proofErr w:type="gramStart"/>
      <w:r>
        <w:rPr>
          <w:rFonts w:ascii="Times New Roman" w:hAnsi="Times New Roman" w:cs="Times New Roman"/>
          <w:sz w:val="24"/>
          <w:szCs w:val="24"/>
          <w:lang w:val="en-GB"/>
        </w:rPr>
        <w:t>Any temporary structures, such as scaffolds, which might be damaged or made unsafe if struck by a vehicle, should be protected.</w:t>
      </w:r>
      <w:proofErr w:type="gramEnd"/>
      <w:r>
        <w:rPr>
          <w:rFonts w:ascii="Times New Roman" w:hAnsi="Times New Roman" w:cs="Times New Roman"/>
          <w:sz w:val="24"/>
          <w:szCs w:val="24"/>
          <w:lang w:val="en-GB"/>
        </w:rPr>
        <w:t xml:space="preserve"> Where vehicles tip materials into excavations, it is necessary to take preventive measures, such as </w:t>
      </w:r>
      <w:r w:rsidR="001E321A">
        <w:rPr>
          <w:rFonts w:ascii="Times New Roman" w:hAnsi="Times New Roman" w:cs="Times New Roman"/>
          <w:sz w:val="24"/>
          <w:szCs w:val="24"/>
          <w:lang w:val="en-GB"/>
        </w:rPr>
        <w:t xml:space="preserve">stop blocks (Figure 9). </w:t>
      </w:r>
      <w:r w:rsidR="001E321A">
        <w:rPr>
          <w:rFonts w:ascii="Times New Roman" w:hAnsi="Times New Roman" w:cs="Times New Roman"/>
          <w:sz w:val="24"/>
          <w:szCs w:val="24"/>
          <w:lang w:val="en-US"/>
        </w:rPr>
        <w:t xml:space="preserve">The vehicles should not </w:t>
      </w:r>
      <w:r w:rsidR="001E321A">
        <w:rPr>
          <w:rFonts w:ascii="Times New Roman" w:hAnsi="Times New Roman" w:cs="Times New Roman"/>
          <w:sz w:val="24"/>
          <w:szCs w:val="24"/>
          <w:lang w:val="en-US"/>
        </w:rPr>
        <w:lastRenderedPageBreak/>
        <w:t xml:space="preserve">be overloaded, as it may obstruct the driver’s view and they may become unstable, difficult to steer or the brakes may be </w:t>
      </w:r>
      <w:r w:rsidR="00D84A05">
        <w:rPr>
          <w:rFonts w:ascii="Times New Roman" w:hAnsi="Times New Roman" w:cs="Times New Roman"/>
          <w:sz w:val="24"/>
          <w:szCs w:val="24"/>
          <w:lang w:val="en-US"/>
        </w:rPr>
        <w:t>inadequate to stop the vehicle.</w:t>
      </w:r>
    </w:p>
    <w:p w:rsidR="009F37FE" w:rsidRDefault="009F37FE" w:rsidP="009F37FE">
      <w:pPr>
        <w:pStyle w:val="NoSpacing"/>
        <w:rPr>
          <w:rFonts w:ascii="Times New Roman" w:hAnsi="Times New Roman" w:cs="Times New Roman"/>
          <w:sz w:val="24"/>
          <w:lang w:val="en-US"/>
        </w:rPr>
      </w:pPr>
    </w:p>
    <w:p w:rsidR="001E321A" w:rsidRDefault="001E321A" w:rsidP="001E321A">
      <w:pPr>
        <w:pStyle w:val="NoSpacing"/>
        <w:jc w:val="center"/>
        <w:rPr>
          <w:rFonts w:ascii="Times New Roman" w:hAnsi="Times New Roman" w:cs="Times New Roman"/>
          <w:b/>
          <w:sz w:val="24"/>
          <w:lang w:val="en-US"/>
        </w:rPr>
      </w:pPr>
      <w:r>
        <w:rPr>
          <w:rFonts w:ascii="Times New Roman" w:hAnsi="Times New Roman" w:cs="Times New Roman"/>
          <w:b/>
          <w:noProof/>
          <w:sz w:val="24"/>
          <w:lang w:eastAsia="bg-BG"/>
        </w:rPr>
        <w:drawing>
          <wp:inline distT="0" distB="0" distL="0" distR="0">
            <wp:extent cx="3457575" cy="2581259"/>
            <wp:effectExtent l="0" t="0" r="0" b="0"/>
            <wp:docPr id="20" name="Picture 20" descr="D:\e-Guide CWH&amp;S\3rd partner meetin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Guide CWH&amp;S\3rd partner meeting\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61233" cy="2583990"/>
                    </a:xfrm>
                    <a:prstGeom prst="rect">
                      <a:avLst/>
                    </a:prstGeom>
                    <a:noFill/>
                    <a:ln>
                      <a:noFill/>
                    </a:ln>
                  </pic:spPr>
                </pic:pic>
              </a:graphicData>
            </a:graphic>
          </wp:inline>
        </w:drawing>
      </w:r>
    </w:p>
    <w:p w:rsidR="001E321A" w:rsidRPr="001E321A" w:rsidRDefault="001E321A" w:rsidP="00686349">
      <w:pPr>
        <w:pStyle w:val="NoSpacing"/>
        <w:jc w:val="center"/>
        <w:rPr>
          <w:rFonts w:ascii="Times New Roman" w:hAnsi="Times New Roman" w:cs="Times New Roman"/>
          <w:i/>
          <w:sz w:val="24"/>
          <w:lang w:val="en-US"/>
        </w:rPr>
      </w:pPr>
      <w:proofErr w:type="gramStart"/>
      <w:r w:rsidRPr="001E321A">
        <w:rPr>
          <w:rFonts w:ascii="Times New Roman" w:hAnsi="Times New Roman" w:cs="Times New Roman"/>
          <w:i/>
          <w:sz w:val="24"/>
          <w:lang w:val="en-US"/>
        </w:rPr>
        <w:t xml:space="preserve">Figure </w:t>
      </w:r>
      <w:r>
        <w:rPr>
          <w:rFonts w:ascii="Times New Roman" w:hAnsi="Times New Roman" w:cs="Times New Roman"/>
          <w:i/>
          <w:sz w:val="24"/>
          <w:lang w:val="en-US"/>
        </w:rPr>
        <w:t>9</w:t>
      </w:r>
      <w:r w:rsidRPr="001E321A">
        <w:rPr>
          <w:rFonts w:ascii="Times New Roman" w:hAnsi="Times New Roman" w:cs="Times New Roman"/>
          <w:i/>
          <w:sz w:val="24"/>
          <w:lang w:val="en-US"/>
        </w:rPr>
        <w:t>.</w:t>
      </w:r>
      <w:proofErr w:type="gramEnd"/>
      <w:r w:rsidRPr="001E321A">
        <w:rPr>
          <w:rFonts w:ascii="Times New Roman" w:hAnsi="Times New Roman" w:cs="Times New Roman"/>
          <w:i/>
          <w:sz w:val="24"/>
          <w:lang w:val="en-US"/>
        </w:rPr>
        <w:t xml:space="preserve"> </w:t>
      </w:r>
      <w:r>
        <w:rPr>
          <w:rFonts w:ascii="Times New Roman" w:hAnsi="Times New Roman" w:cs="Times New Roman"/>
          <w:i/>
          <w:sz w:val="24"/>
          <w:lang w:val="en-US"/>
        </w:rPr>
        <w:t>Stop blocks</w:t>
      </w:r>
    </w:p>
    <w:p w:rsidR="00D84A05" w:rsidRDefault="00D84A05" w:rsidP="00D84A05">
      <w:pPr>
        <w:pStyle w:val="NoSpacing"/>
        <w:spacing w:line="360" w:lineRule="auto"/>
        <w:ind w:firstLine="708"/>
        <w:jc w:val="both"/>
        <w:rPr>
          <w:rFonts w:ascii="Times New Roman" w:hAnsi="Times New Roman" w:cs="Times New Roman"/>
          <w:b/>
          <w:sz w:val="24"/>
          <w:lang w:val="en-US"/>
        </w:rPr>
      </w:pPr>
    </w:p>
    <w:p w:rsidR="007C11A1" w:rsidRPr="007C11A1" w:rsidRDefault="007C11A1" w:rsidP="00D84A05">
      <w:pPr>
        <w:pStyle w:val="NoSpacing"/>
        <w:spacing w:line="360" w:lineRule="auto"/>
        <w:ind w:firstLine="708"/>
        <w:jc w:val="both"/>
        <w:rPr>
          <w:rFonts w:ascii="Times New Roman" w:hAnsi="Times New Roman" w:cs="Times New Roman"/>
          <w:sz w:val="24"/>
          <w:lang w:val="en-US"/>
        </w:rPr>
      </w:pPr>
      <w:r w:rsidRPr="007C11A1">
        <w:rPr>
          <w:rFonts w:ascii="Times New Roman" w:hAnsi="Times New Roman" w:cs="Times New Roman"/>
          <w:sz w:val="24"/>
          <w:lang w:val="en-US"/>
        </w:rPr>
        <w:t>For any particular task there is often more than one item of plant or type of vehicle that could undertake it. Selecting the right plant or vehicle can make the job significantly safer.</w:t>
      </w:r>
      <w:r>
        <w:rPr>
          <w:rFonts w:ascii="Times New Roman" w:hAnsi="Times New Roman" w:cs="Times New Roman"/>
          <w:sz w:val="24"/>
          <w:lang w:val="en-US"/>
        </w:rPr>
        <w:t xml:space="preserve"> </w:t>
      </w:r>
      <w:r w:rsidRPr="007C11A1">
        <w:rPr>
          <w:rFonts w:ascii="Times New Roman" w:hAnsi="Times New Roman" w:cs="Times New Roman"/>
          <w:sz w:val="24"/>
          <w:lang w:val="en-US"/>
        </w:rPr>
        <w:t>Many construction vehicles have significant blind spots (areas that the driver cannot see) in various locations around the vehicle. In some cases this can create risks to both nearby pedestrians and to the vehicle when the vehicle is moving. Any load that the vehicle is carrying can create temporary blind spots.</w:t>
      </w:r>
      <w:r w:rsidR="00686349">
        <w:rPr>
          <w:rFonts w:ascii="Times New Roman" w:hAnsi="Times New Roman" w:cs="Times New Roman"/>
          <w:sz w:val="24"/>
          <w:lang w:val="en-US"/>
        </w:rPr>
        <w:t xml:space="preserve"> </w:t>
      </w:r>
      <w:r w:rsidRPr="007C11A1">
        <w:rPr>
          <w:rFonts w:ascii="Times New Roman" w:hAnsi="Times New Roman" w:cs="Times New Roman"/>
          <w:sz w:val="24"/>
          <w:lang w:val="en-US"/>
        </w:rPr>
        <w:t xml:space="preserve">Some vehicles are fitted with vision aids such as mirrors or CCTV, which help drivers to see areas that they cannot view directly. If these aids are </w:t>
      </w:r>
      <w:r>
        <w:rPr>
          <w:rFonts w:ascii="Times New Roman" w:hAnsi="Times New Roman" w:cs="Times New Roman"/>
          <w:sz w:val="24"/>
          <w:lang w:val="en-US"/>
        </w:rPr>
        <w:t>available, it should be checked regularly</w:t>
      </w:r>
      <w:r w:rsidRPr="007C11A1">
        <w:rPr>
          <w:rFonts w:ascii="Times New Roman" w:hAnsi="Times New Roman" w:cs="Times New Roman"/>
          <w:sz w:val="24"/>
          <w:lang w:val="en-US"/>
        </w:rPr>
        <w:t xml:space="preserve"> </w:t>
      </w:r>
      <w:r>
        <w:rPr>
          <w:rFonts w:ascii="Times New Roman" w:hAnsi="Times New Roman" w:cs="Times New Roman"/>
          <w:sz w:val="24"/>
          <w:lang w:val="en-US"/>
        </w:rPr>
        <w:t>that</w:t>
      </w:r>
      <w:r w:rsidRPr="007C11A1">
        <w:rPr>
          <w:rFonts w:ascii="Times New Roman" w:hAnsi="Times New Roman" w:cs="Times New Roman"/>
          <w:sz w:val="24"/>
          <w:lang w:val="en-US"/>
        </w:rPr>
        <w:t xml:space="preserve"> they are working, properly adjusted and that the driver has been instructed in their use (Figure </w:t>
      </w:r>
      <w:r>
        <w:rPr>
          <w:rFonts w:ascii="Times New Roman" w:hAnsi="Times New Roman" w:cs="Times New Roman"/>
          <w:sz w:val="24"/>
          <w:lang w:val="en-US"/>
        </w:rPr>
        <w:t>10</w:t>
      </w:r>
      <w:r w:rsidRPr="007C11A1">
        <w:rPr>
          <w:rFonts w:ascii="Times New Roman" w:hAnsi="Times New Roman" w:cs="Times New Roman"/>
          <w:sz w:val="24"/>
          <w:lang w:val="en-US"/>
        </w:rPr>
        <w:t>).</w:t>
      </w:r>
    </w:p>
    <w:p w:rsidR="007C11A1" w:rsidRDefault="00686349" w:rsidP="00686349">
      <w:pPr>
        <w:pStyle w:val="NoSpacing"/>
        <w:jc w:val="center"/>
        <w:rPr>
          <w:rFonts w:ascii="Times New Roman" w:hAnsi="Times New Roman" w:cs="Times New Roman"/>
          <w:b/>
          <w:sz w:val="24"/>
          <w:lang w:val="en-US"/>
        </w:rPr>
      </w:pPr>
      <w:r>
        <w:rPr>
          <w:rFonts w:ascii="Times New Roman" w:hAnsi="Times New Roman" w:cs="Times New Roman"/>
          <w:b/>
          <w:noProof/>
          <w:sz w:val="24"/>
          <w:lang w:eastAsia="bg-BG"/>
        </w:rPr>
        <w:lastRenderedPageBreak/>
        <w:drawing>
          <wp:inline distT="0" distB="0" distL="0" distR="0">
            <wp:extent cx="4467674" cy="3009900"/>
            <wp:effectExtent l="0" t="0" r="9525" b="0"/>
            <wp:docPr id="18" name="Picture 18" descr="D:\e-Guide CWH&amp;S\3rd partner meetin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Guide CWH&amp;S\3rd partner meeting\1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73930" cy="3014115"/>
                    </a:xfrm>
                    <a:prstGeom prst="rect">
                      <a:avLst/>
                    </a:prstGeom>
                    <a:noFill/>
                    <a:ln>
                      <a:noFill/>
                    </a:ln>
                  </pic:spPr>
                </pic:pic>
              </a:graphicData>
            </a:graphic>
          </wp:inline>
        </w:drawing>
      </w:r>
    </w:p>
    <w:p w:rsidR="00686349" w:rsidRDefault="00686349" w:rsidP="00686349">
      <w:pPr>
        <w:pStyle w:val="NoSpacing"/>
        <w:jc w:val="center"/>
        <w:rPr>
          <w:rFonts w:ascii="Times New Roman" w:hAnsi="Times New Roman" w:cs="Times New Roman"/>
          <w:i/>
          <w:sz w:val="24"/>
          <w:lang w:val="en-US"/>
        </w:rPr>
      </w:pPr>
      <w:proofErr w:type="gramStart"/>
      <w:r w:rsidRPr="001E321A">
        <w:rPr>
          <w:rFonts w:ascii="Times New Roman" w:hAnsi="Times New Roman" w:cs="Times New Roman"/>
          <w:i/>
          <w:sz w:val="24"/>
          <w:lang w:val="en-US"/>
        </w:rPr>
        <w:t xml:space="preserve">Figure </w:t>
      </w:r>
      <w:r>
        <w:rPr>
          <w:rFonts w:ascii="Times New Roman" w:hAnsi="Times New Roman" w:cs="Times New Roman"/>
          <w:i/>
          <w:sz w:val="24"/>
          <w:lang w:val="en-US"/>
        </w:rPr>
        <w:t>10</w:t>
      </w:r>
      <w:r w:rsidRPr="001E321A">
        <w:rPr>
          <w:rFonts w:ascii="Times New Roman" w:hAnsi="Times New Roman" w:cs="Times New Roman"/>
          <w:i/>
          <w:sz w:val="24"/>
          <w:lang w:val="en-US"/>
        </w:rPr>
        <w:t>.</w:t>
      </w:r>
      <w:proofErr w:type="gramEnd"/>
      <w:r w:rsidRPr="001E321A">
        <w:rPr>
          <w:rFonts w:ascii="Times New Roman" w:hAnsi="Times New Roman" w:cs="Times New Roman"/>
          <w:i/>
          <w:sz w:val="24"/>
          <w:lang w:val="en-US"/>
        </w:rPr>
        <w:t xml:space="preserve"> </w:t>
      </w:r>
      <w:r>
        <w:rPr>
          <w:rFonts w:ascii="Times New Roman" w:hAnsi="Times New Roman" w:cs="Times New Roman"/>
          <w:i/>
          <w:sz w:val="24"/>
          <w:lang w:val="en-US"/>
        </w:rPr>
        <w:t>Examples of vision aids</w:t>
      </w:r>
    </w:p>
    <w:p w:rsidR="00C2019B" w:rsidRDefault="00C2019B" w:rsidP="001900D6">
      <w:pPr>
        <w:pStyle w:val="NoSpacing"/>
        <w:spacing w:line="360" w:lineRule="auto"/>
        <w:ind w:firstLine="708"/>
        <w:jc w:val="both"/>
        <w:rPr>
          <w:rFonts w:ascii="Times New Roman" w:hAnsi="Times New Roman" w:cs="Times New Roman"/>
          <w:sz w:val="24"/>
          <w:lang w:val="en-US"/>
        </w:rPr>
      </w:pPr>
    </w:p>
    <w:p w:rsidR="007E7AB3" w:rsidRPr="007E7AB3" w:rsidRDefault="00686349" w:rsidP="001900D6">
      <w:pPr>
        <w:pStyle w:val="NoSpacing"/>
        <w:spacing w:line="360" w:lineRule="auto"/>
        <w:ind w:firstLine="708"/>
        <w:jc w:val="both"/>
        <w:rPr>
          <w:rFonts w:ascii="Times New Roman" w:hAnsi="Times New Roman" w:cs="Times New Roman"/>
          <w:sz w:val="24"/>
          <w:lang w:val="en-US"/>
        </w:rPr>
      </w:pPr>
      <w:proofErr w:type="spellStart"/>
      <w:r>
        <w:rPr>
          <w:rFonts w:ascii="Times New Roman" w:hAnsi="Times New Roman" w:cs="Times New Roman"/>
          <w:sz w:val="24"/>
          <w:lang w:val="en-US"/>
        </w:rPr>
        <w:t>Signallers</w:t>
      </w:r>
      <w:proofErr w:type="spellEnd"/>
      <w:r>
        <w:rPr>
          <w:rFonts w:ascii="Times New Roman" w:hAnsi="Times New Roman" w:cs="Times New Roman"/>
          <w:sz w:val="24"/>
          <w:lang w:val="en-US"/>
        </w:rPr>
        <w:t xml:space="preserve"> (</w:t>
      </w:r>
      <w:r w:rsidRPr="00686349">
        <w:rPr>
          <w:rFonts w:ascii="Times New Roman" w:hAnsi="Times New Roman" w:cs="Times New Roman"/>
          <w:sz w:val="24"/>
          <w:lang w:val="en-US"/>
        </w:rPr>
        <w:t xml:space="preserve">with a protected position from which they can work </w:t>
      </w:r>
      <w:r>
        <w:rPr>
          <w:rFonts w:ascii="Times New Roman" w:hAnsi="Times New Roman" w:cs="Times New Roman"/>
          <w:sz w:val="24"/>
          <w:lang w:val="en-US"/>
        </w:rPr>
        <w:t>safely) should be provided wherever possible to direct vehicle movements</w:t>
      </w:r>
      <w:r w:rsidRPr="00686349">
        <w:rPr>
          <w:rFonts w:ascii="Times New Roman" w:hAnsi="Times New Roman" w:cs="Times New Roman"/>
          <w:sz w:val="24"/>
          <w:lang w:val="en-US"/>
        </w:rPr>
        <w:t xml:space="preserve">. Signallers should be easily distinguished on site, </w:t>
      </w:r>
      <w:r>
        <w:rPr>
          <w:rFonts w:ascii="Times New Roman" w:hAnsi="Times New Roman" w:cs="Times New Roman"/>
          <w:sz w:val="24"/>
          <w:lang w:val="en-US"/>
        </w:rPr>
        <w:t>e.g.</w:t>
      </w:r>
      <w:r w:rsidRPr="00686349">
        <w:rPr>
          <w:rFonts w:ascii="Times New Roman" w:hAnsi="Times New Roman" w:cs="Times New Roman"/>
          <w:sz w:val="24"/>
          <w:lang w:val="en-US"/>
        </w:rPr>
        <w:t xml:space="preserve"> by providing them with distinctive clothing.</w:t>
      </w:r>
      <w:r>
        <w:rPr>
          <w:rFonts w:ascii="Times New Roman" w:hAnsi="Times New Roman" w:cs="Times New Roman"/>
          <w:sz w:val="24"/>
          <w:lang w:val="en-US"/>
        </w:rPr>
        <w:t xml:space="preserve"> </w:t>
      </w:r>
      <w:r w:rsidRPr="00686349">
        <w:rPr>
          <w:rFonts w:ascii="Times New Roman" w:hAnsi="Times New Roman" w:cs="Times New Roman"/>
          <w:sz w:val="24"/>
          <w:lang w:val="en-US"/>
        </w:rPr>
        <w:t>Drivers under the control of signaller</w:t>
      </w:r>
      <w:r>
        <w:rPr>
          <w:rFonts w:ascii="Times New Roman" w:hAnsi="Times New Roman" w:cs="Times New Roman"/>
          <w:sz w:val="24"/>
          <w:lang w:val="en-US"/>
        </w:rPr>
        <w:t>s</w:t>
      </w:r>
      <w:r w:rsidRPr="00686349">
        <w:rPr>
          <w:rFonts w:ascii="Times New Roman" w:hAnsi="Times New Roman" w:cs="Times New Roman"/>
          <w:sz w:val="24"/>
          <w:lang w:val="en-US"/>
        </w:rPr>
        <w:t xml:space="preserve"> should be instructed that if they cannot see the signaller</w:t>
      </w:r>
      <w:r>
        <w:rPr>
          <w:rFonts w:ascii="Times New Roman" w:hAnsi="Times New Roman" w:cs="Times New Roman"/>
          <w:sz w:val="24"/>
          <w:lang w:val="en-US"/>
        </w:rPr>
        <w:t>s</w:t>
      </w:r>
      <w:r w:rsidRPr="00686349">
        <w:rPr>
          <w:rFonts w:ascii="Times New Roman" w:hAnsi="Times New Roman" w:cs="Times New Roman"/>
          <w:sz w:val="24"/>
          <w:lang w:val="en-US"/>
        </w:rPr>
        <w:t xml:space="preserve"> they should stop immediately.</w:t>
      </w:r>
    </w:p>
    <w:p w:rsidR="007C11A1" w:rsidRPr="000E2F41" w:rsidRDefault="00DE3CFF" w:rsidP="000E2F41">
      <w:pPr>
        <w:pStyle w:val="Heading1"/>
        <w:spacing w:line="360" w:lineRule="auto"/>
        <w:rPr>
          <w:rFonts w:ascii="Times New Roman" w:hAnsi="Times New Roman" w:cs="Times New Roman"/>
          <w:color w:val="auto"/>
          <w:sz w:val="32"/>
          <w:szCs w:val="32"/>
          <w:lang w:val="en-US"/>
        </w:rPr>
      </w:pPr>
      <w:bookmarkStart w:id="5" w:name="_Toc408928518"/>
      <w:r w:rsidRPr="000E2F41">
        <w:rPr>
          <w:rFonts w:ascii="Times New Roman" w:hAnsi="Times New Roman" w:cs="Times New Roman"/>
          <w:color w:val="auto"/>
          <w:sz w:val="32"/>
          <w:szCs w:val="32"/>
          <w:lang w:val="en-US"/>
        </w:rPr>
        <w:t>4. Lifting operations</w:t>
      </w:r>
      <w:bookmarkEnd w:id="5"/>
      <w:r w:rsidRPr="000E2F41">
        <w:rPr>
          <w:rFonts w:ascii="Times New Roman" w:hAnsi="Times New Roman" w:cs="Times New Roman"/>
          <w:color w:val="auto"/>
          <w:sz w:val="32"/>
          <w:szCs w:val="32"/>
          <w:lang w:val="en-US"/>
        </w:rPr>
        <w:t xml:space="preserve"> </w:t>
      </w:r>
    </w:p>
    <w:p w:rsidR="00DE3CFF" w:rsidRPr="00DE3CFF" w:rsidRDefault="00DE3CFF" w:rsidP="000E2F41">
      <w:pPr>
        <w:pStyle w:val="Pa2"/>
        <w:spacing w:line="360" w:lineRule="auto"/>
        <w:ind w:firstLine="708"/>
        <w:jc w:val="both"/>
        <w:rPr>
          <w:rFonts w:ascii="Times New Roman" w:hAnsi="Times New Roman" w:cs="Times New Roman"/>
          <w:color w:val="000000"/>
          <w:lang w:val="en-GB"/>
        </w:rPr>
      </w:pPr>
      <w:r w:rsidRPr="00DE3CFF">
        <w:rPr>
          <w:rFonts w:ascii="Times New Roman" w:hAnsi="Times New Roman" w:cs="Times New Roman"/>
          <w:color w:val="000000"/>
          <w:lang w:val="en-GB"/>
        </w:rPr>
        <w:t>Many construction workers are killed or seriously injured during lifting operations because of accidents such as:</w:t>
      </w:r>
      <w:r>
        <w:rPr>
          <w:rFonts w:ascii="Times New Roman" w:hAnsi="Times New Roman" w:cs="Times New Roman"/>
          <w:color w:val="000000"/>
          <w:lang w:val="en-GB"/>
        </w:rPr>
        <w:t xml:space="preserve"> </w:t>
      </w:r>
      <w:r w:rsidRPr="00DE3CFF">
        <w:rPr>
          <w:rFonts w:ascii="Times New Roman" w:hAnsi="Times New Roman" w:cs="Times New Roman"/>
          <w:color w:val="000000"/>
          <w:lang w:val="en-GB"/>
        </w:rPr>
        <w:t>cranes overturning;</w:t>
      </w:r>
      <w:r>
        <w:rPr>
          <w:rStyle w:val="A7"/>
          <w:rFonts w:ascii="Times New Roman" w:hAnsi="Times New Roman" w:cs="Times New Roman"/>
          <w:lang w:val="en-GB"/>
        </w:rPr>
        <w:t xml:space="preserve"> </w:t>
      </w:r>
      <w:r w:rsidRPr="00DE3CFF">
        <w:rPr>
          <w:rFonts w:ascii="Times New Roman" w:hAnsi="Times New Roman" w:cs="Times New Roman"/>
          <w:color w:val="000000"/>
          <w:lang w:val="en-GB"/>
        </w:rPr>
        <w:t>material falling from hoists; and</w:t>
      </w:r>
      <w:r>
        <w:rPr>
          <w:rStyle w:val="A7"/>
          <w:rFonts w:ascii="Times New Roman" w:hAnsi="Times New Roman" w:cs="Times New Roman"/>
          <w:lang w:val="en-GB"/>
        </w:rPr>
        <w:t xml:space="preserve"> </w:t>
      </w:r>
      <w:r w:rsidRPr="00DE3CFF">
        <w:rPr>
          <w:rFonts w:ascii="Times New Roman" w:hAnsi="Times New Roman" w:cs="Times New Roman"/>
          <w:color w:val="000000"/>
          <w:lang w:val="en-GB"/>
        </w:rPr>
        <w:t>slinging failures.</w:t>
      </w:r>
    </w:p>
    <w:p w:rsidR="00E83FC3" w:rsidRPr="00FD0CC5" w:rsidRDefault="00FD0CC5" w:rsidP="007D52F2">
      <w:pPr>
        <w:pStyle w:val="NoSpacing"/>
        <w:spacing w:line="360" w:lineRule="auto"/>
        <w:ind w:firstLine="708"/>
        <w:jc w:val="both"/>
        <w:rPr>
          <w:rFonts w:ascii="Times New Roman" w:hAnsi="Times New Roman" w:cs="Times New Roman"/>
          <w:sz w:val="24"/>
          <w:lang w:val="en-US"/>
        </w:rPr>
      </w:pPr>
      <w:r w:rsidRPr="00FD0CC5">
        <w:rPr>
          <w:rFonts w:ascii="Times New Roman" w:hAnsi="Times New Roman" w:cs="Times New Roman"/>
          <w:sz w:val="24"/>
          <w:lang w:val="en-US"/>
        </w:rPr>
        <w:t xml:space="preserve">To avoid the risk of injury it is essential that all material handling is properly planned. Where possible, avoid people having to lift materials at all. </w:t>
      </w:r>
      <w:r w:rsidR="00E83FC3" w:rsidRPr="00FD0CC5">
        <w:rPr>
          <w:rFonts w:ascii="Times New Roman" w:hAnsi="Times New Roman" w:cs="Times New Roman"/>
          <w:sz w:val="24"/>
          <w:lang w:val="en-US"/>
        </w:rPr>
        <w:t xml:space="preserve">Where lifting is unavoidable mechanical handling aids </w:t>
      </w:r>
      <w:r w:rsidR="00E83FC3">
        <w:rPr>
          <w:rFonts w:ascii="Times New Roman" w:hAnsi="Times New Roman" w:cs="Times New Roman"/>
          <w:sz w:val="24"/>
          <w:lang w:val="en-US"/>
        </w:rPr>
        <w:t>should be provided</w:t>
      </w:r>
      <w:r w:rsidR="00E83FC3" w:rsidRPr="00FD0CC5">
        <w:rPr>
          <w:rFonts w:ascii="Times New Roman" w:hAnsi="Times New Roman" w:cs="Times New Roman"/>
          <w:sz w:val="24"/>
          <w:lang w:val="en-US"/>
        </w:rPr>
        <w:t xml:space="preserve">. </w:t>
      </w:r>
      <w:r w:rsidR="007D52F2">
        <w:rPr>
          <w:rFonts w:ascii="Times New Roman" w:hAnsi="Times New Roman" w:cs="Times New Roman"/>
          <w:sz w:val="24"/>
          <w:lang w:val="en-US"/>
        </w:rPr>
        <w:t>A</w:t>
      </w:r>
      <w:r w:rsidR="00E83FC3" w:rsidRPr="00FD0CC5">
        <w:rPr>
          <w:rFonts w:ascii="Times New Roman" w:hAnsi="Times New Roman" w:cs="Times New Roman"/>
          <w:sz w:val="24"/>
          <w:lang w:val="en-US"/>
        </w:rPr>
        <w:t xml:space="preserve">ll equipment used for lifting </w:t>
      </w:r>
      <w:r w:rsidR="007D52F2">
        <w:rPr>
          <w:rFonts w:ascii="Times New Roman" w:hAnsi="Times New Roman" w:cs="Times New Roman"/>
          <w:sz w:val="24"/>
          <w:lang w:val="en-US"/>
        </w:rPr>
        <w:t>should be</w:t>
      </w:r>
      <w:r w:rsidR="00E83FC3" w:rsidRPr="00FD0CC5">
        <w:rPr>
          <w:rFonts w:ascii="Times New Roman" w:hAnsi="Times New Roman" w:cs="Times New Roman"/>
          <w:sz w:val="24"/>
          <w:lang w:val="en-US"/>
        </w:rPr>
        <w:t xml:space="preserve"> in good condition and </w:t>
      </w:r>
      <w:r w:rsidR="007D52F2">
        <w:rPr>
          <w:rFonts w:ascii="Times New Roman" w:hAnsi="Times New Roman" w:cs="Times New Roman"/>
          <w:sz w:val="24"/>
          <w:lang w:val="en-US"/>
        </w:rPr>
        <w:t xml:space="preserve">should be </w:t>
      </w:r>
      <w:r w:rsidR="00E83FC3" w:rsidRPr="00FD0CC5">
        <w:rPr>
          <w:rFonts w:ascii="Times New Roman" w:hAnsi="Times New Roman" w:cs="Times New Roman"/>
          <w:sz w:val="24"/>
          <w:lang w:val="en-US"/>
        </w:rPr>
        <w:t>used by trained and competent workers</w:t>
      </w:r>
      <w:r w:rsidR="007D52F2">
        <w:rPr>
          <w:rFonts w:ascii="Times New Roman" w:hAnsi="Times New Roman" w:cs="Times New Roman"/>
          <w:sz w:val="24"/>
          <w:lang w:val="en-US"/>
        </w:rPr>
        <w:t>.</w:t>
      </w:r>
    </w:p>
    <w:p w:rsidR="00E83FC3" w:rsidRPr="001900D6" w:rsidRDefault="00E83FC3" w:rsidP="00E83FC3">
      <w:pPr>
        <w:pStyle w:val="NoSpacing"/>
        <w:spacing w:line="360" w:lineRule="auto"/>
        <w:jc w:val="both"/>
        <w:rPr>
          <w:rFonts w:ascii="Times New Roman" w:hAnsi="Times New Roman" w:cs="Times New Roman"/>
          <w:b/>
          <w:sz w:val="24"/>
          <w:lang w:val="en-US"/>
        </w:rPr>
      </w:pPr>
      <w:r w:rsidRPr="001900D6">
        <w:rPr>
          <w:rFonts w:ascii="Times New Roman" w:hAnsi="Times New Roman" w:cs="Times New Roman"/>
          <w:b/>
          <w:sz w:val="24"/>
          <w:lang w:val="en-US"/>
        </w:rPr>
        <w:t>Hoists</w:t>
      </w:r>
    </w:p>
    <w:p w:rsidR="007E7AB3" w:rsidRDefault="00E83FC3" w:rsidP="00F30EBC">
      <w:pPr>
        <w:pStyle w:val="NoSpacing"/>
        <w:spacing w:line="360" w:lineRule="auto"/>
        <w:ind w:firstLine="708"/>
        <w:jc w:val="both"/>
        <w:rPr>
          <w:rFonts w:ascii="Times New Roman" w:hAnsi="Times New Roman" w:cs="Times New Roman"/>
          <w:sz w:val="24"/>
          <w:lang w:val="en-US"/>
        </w:rPr>
      </w:pPr>
      <w:r w:rsidRPr="00E83FC3">
        <w:rPr>
          <w:rFonts w:ascii="Times New Roman" w:hAnsi="Times New Roman" w:cs="Times New Roman"/>
          <w:sz w:val="24"/>
          <w:lang w:val="en-US"/>
        </w:rPr>
        <w:t>Hoists of various types are widely used on construction sites and include goods and passenger hoists, inclined hoists and transport platforms</w:t>
      </w:r>
      <w:r w:rsidR="001900D6">
        <w:rPr>
          <w:rFonts w:ascii="Times New Roman" w:hAnsi="Times New Roman" w:cs="Times New Roman"/>
          <w:sz w:val="24"/>
          <w:lang w:val="en-US"/>
        </w:rPr>
        <w:t xml:space="preserve"> (Figure 11)</w:t>
      </w:r>
      <w:r w:rsidRPr="00E83FC3">
        <w:rPr>
          <w:rFonts w:ascii="Times New Roman" w:hAnsi="Times New Roman" w:cs="Times New Roman"/>
          <w:sz w:val="24"/>
          <w:lang w:val="en-US"/>
        </w:rPr>
        <w:t>. They have become an essential part of almost any construction project providing the facility for the smooth and rapid movement of workers and materials.</w:t>
      </w:r>
      <w:r w:rsidR="00BF0A11">
        <w:rPr>
          <w:rFonts w:ascii="Times New Roman" w:hAnsi="Times New Roman" w:cs="Times New Roman"/>
          <w:sz w:val="24"/>
          <w:lang w:val="en-US"/>
        </w:rPr>
        <w:t xml:space="preserve"> Hoists must be: </w:t>
      </w:r>
      <w:r w:rsidR="00BF0A11" w:rsidRPr="00BF0A11">
        <w:rPr>
          <w:rFonts w:ascii="Times New Roman" w:hAnsi="Times New Roman" w:cs="Times New Roman"/>
          <w:sz w:val="24"/>
          <w:lang w:val="en-US"/>
        </w:rPr>
        <w:t xml:space="preserve">properly constructed of sound materials and </w:t>
      </w:r>
      <w:r w:rsidR="00F30EBC">
        <w:rPr>
          <w:rFonts w:ascii="Times New Roman" w:hAnsi="Times New Roman" w:cs="Times New Roman"/>
          <w:sz w:val="24"/>
          <w:lang w:val="en-US"/>
        </w:rPr>
        <w:t xml:space="preserve">capable of lifting the required loads; </w:t>
      </w:r>
      <w:r w:rsidR="00BF0A11" w:rsidRPr="00BF0A11">
        <w:rPr>
          <w:rFonts w:ascii="Times New Roman" w:hAnsi="Times New Roman" w:cs="Times New Roman"/>
          <w:sz w:val="24"/>
          <w:lang w:val="en-US"/>
        </w:rPr>
        <w:t xml:space="preserve">properly marked as to use either for </w:t>
      </w:r>
      <w:r w:rsidR="00BF0A11" w:rsidRPr="00BF0A11">
        <w:rPr>
          <w:rFonts w:ascii="Times New Roman" w:hAnsi="Times New Roman" w:cs="Times New Roman"/>
          <w:sz w:val="24"/>
          <w:lang w:val="en-US"/>
        </w:rPr>
        <w:lastRenderedPageBreak/>
        <w:t>equipment and materials only, or for passengers in addition to goods, and the number that can be carried, together w</w:t>
      </w:r>
      <w:r w:rsidR="00F30EBC">
        <w:rPr>
          <w:rFonts w:ascii="Times New Roman" w:hAnsi="Times New Roman" w:cs="Times New Roman"/>
          <w:sz w:val="24"/>
          <w:lang w:val="en-US"/>
        </w:rPr>
        <w:t>ith a safe working load notice (p</w:t>
      </w:r>
      <w:r w:rsidR="00BF0A11" w:rsidRPr="00BF0A11">
        <w:rPr>
          <w:rFonts w:ascii="Times New Roman" w:hAnsi="Times New Roman" w:cs="Times New Roman"/>
          <w:sz w:val="24"/>
          <w:lang w:val="en-US"/>
        </w:rPr>
        <w:t xml:space="preserve">assengers </w:t>
      </w:r>
      <w:r w:rsidR="00F30EBC">
        <w:rPr>
          <w:rFonts w:ascii="Times New Roman" w:hAnsi="Times New Roman" w:cs="Times New Roman"/>
          <w:sz w:val="24"/>
          <w:lang w:val="en-US"/>
        </w:rPr>
        <w:t xml:space="preserve">should not be allowed </w:t>
      </w:r>
      <w:r w:rsidR="00BF0A11" w:rsidRPr="00BF0A11">
        <w:rPr>
          <w:rFonts w:ascii="Times New Roman" w:hAnsi="Times New Roman" w:cs="Times New Roman"/>
          <w:sz w:val="24"/>
          <w:lang w:val="en-US"/>
        </w:rPr>
        <w:t>to ride on a goods-only hoist</w:t>
      </w:r>
      <w:r w:rsidR="00F30EBC">
        <w:rPr>
          <w:rFonts w:ascii="Times New Roman" w:hAnsi="Times New Roman" w:cs="Times New Roman"/>
          <w:sz w:val="24"/>
          <w:lang w:val="en-US"/>
        </w:rPr>
        <w:t>)</w:t>
      </w:r>
      <w:r w:rsidR="00BF0A11" w:rsidRPr="00BF0A11">
        <w:rPr>
          <w:rFonts w:ascii="Times New Roman" w:hAnsi="Times New Roman" w:cs="Times New Roman"/>
          <w:sz w:val="24"/>
          <w:lang w:val="en-US"/>
        </w:rPr>
        <w:t>;</w:t>
      </w:r>
      <w:r w:rsidR="00F30EBC">
        <w:rPr>
          <w:rFonts w:ascii="Times New Roman" w:hAnsi="Times New Roman" w:cs="Times New Roman"/>
          <w:sz w:val="24"/>
          <w:lang w:val="en-US"/>
        </w:rPr>
        <w:t xml:space="preserve"> </w:t>
      </w:r>
      <w:r w:rsidR="00BF0A11" w:rsidRPr="00BF0A11">
        <w:rPr>
          <w:rFonts w:ascii="Times New Roman" w:hAnsi="Times New Roman" w:cs="Times New Roman"/>
          <w:sz w:val="24"/>
          <w:lang w:val="en-US"/>
        </w:rPr>
        <w:t>operated only b</w:t>
      </w:r>
      <w:r w:rsidR="00F30EBC">
        <w:rPr>
          <w:rFonts w:ascii="Times New Roman" w:hAnsi="Times New Roman" w:cs="Times New Roman"/>
          <w:sz w:val="24"/>
          <w:lang w:val="en-US"/>
        </w:rPr>
        <w:t xml:space="preserve">y trained and competent people; </w:t>
      </w:r>
      <w:r w:rsidR="00BF0A11" w:rsidRPr="00BF0A11">
        <w:rPr>
          <w:rFonts w:ascii="Times New Roman" w:hAnsi="Times New Roman" w:cs="Times New Roman"/>
          <w:sz w:val="24"/>
          <w:lang w:val="en-US"/>
        </w:rPr>
        <w:t xml:space="preserve">thoroughly examined and tested after erection, substantial alteration or repair and at relevant intervals. </w:t>
      </w:r>
    </w:p>
    <w:p w:rsidR="00DE3CFF" w:rsidRDefault="001900D6" w:rsidP="001900D6">
      <w:pPr>
        <w:pStyle w:val="NoSpacing"/>
        <w:jc w:val="center"/>
        <w:rPr>
          <w:rFonts w:ascii="Times New Roman" w:hAnsi="Times New Roman" w:cs="Times New Roman"/>
          <w:b/>
          <w:sz w:val="24"/>
          <w:lang w:val="en-US"/>
        </w:rPr>
      </w:pPr>
      <w:r>
        <w:rPr>
          <w:rFonts w:ascii="Times New Roman" w:hAnsi="Times New Roman" w:cs="Times New Roman"/>
          <w:b/>
          <w:noProof/>
          <w:sz w:val="24"/>
          <w:lang w:eastAsia="bg-BG"/>
        </w:rPr>
        <w:drawing>
          <wp:inline distT="0" distB="0" distL="0" distR="0">
            <wp:extent cx="3276600" cy="2457450"/>
            <wp:effectExtent l="0" t="0" r="0" b="0"/>
            <wp:docPr id="21" name="Picture 21" descr="D:\e-Guide CWH&amp;S\Construction_Ho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Guide CWH&amp;S\Construction_Hois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rsidR="00DE3CFF" w:rsidRPr="001900D6" w:rsidRDefault="001900D6" w:rsidP="001900D6">
      <w:pPr>
        <w:pStyle w:val="NoSpacing"/>
        <w:jc w:val="center"/>
        <w:rPr>
          <w:rFonts w:ascii="Times New Roman" w:hAnsi="Times New Roman" w:cs="Times New Roman"/>
          <w:i/>
          <w:sz w:val="24"/>
          <w:lang w:val="en-US"/>
        </w:rPr>
      </w:pPr>
      <w:proofErr w:type="gramStart"/>
      <w:r w:rsidRPr="001900D6">
        <w:rPr>
          <w:rFonts w:ascii="Times New Roman" w:hAnsi="Times New Roman" w:cs="Times New Roman"/>
          <w:i/>
          <w:sz w:val="24"/>
          <w:lang w:val="en-US"/>
        </w:rPr>
        <w:t>Figure 1</w:t>
      </w:r>
      <w:r>
        <w:rPr>
          <w:rFonts w:ascii="Times New Roman" w:hAnsi="Times New Roman" w:cs="Times New Roman"/>
          <w:i/>
          <w:sz w:val="24"/>
          <w:lang w:val="en-US"/>
        </w:rPr>
        <w:t>1</w:t>
      </w:r>
      <w:r w:rsidRPr="001900D6">
        <w:rPr>
          <w:rFonts w:ascii="Times New Roman" w:hAnsi="Times New Roman" w:cs="Times New Roman"/>
          <w:i/>
          <w:sz w:val="24"/>
          <w:lang w:val="en-US"/>
        </w:rPr>
        <w:t>.</w:t>
      </w:r>
      <w:proofErr w:type="gramEnd"/>
      <w:r w:rsidRPr="001900D6">
        <w:rPr>
          <w:rFonts w:ascii="Times New Roman" w:hAnsi="Times New Roman" w:cs="Times New Roman"/>
          <w:i/>
          <w:sz w:val="24"/>
          <w:lang w:val="en-US"/>
        </w:rPr>
        <w:t xml:space="preserve"> </w:t>
      </w:r>
      <w:r>
        <w:rPr>
          <w:rFonts w:ascii="Times New Roman" w:hAnsi="Times New Roman" w:cs="Times New Roman"/>
          <w:i/>
          <w:sz w:val="24"/>
          <w:lang w:val="en-US"/>
        </w:rPr>
        <w:t>Construction hoist</w:t>
      </w:r>
    </w:p>
    <w:p w:rsidR="00DE3CFF" w:rsidRDefault="00DE3CFF" w:rsidP="009F37FE">
      <w:pPr>
        <w:pStyle w:val="NoSpacing"/>
        <w:rPr>
          <w:rFonts w:ascii="Times New Roman" w:hAnsi="Times New Roman" w:cs="Times New Roman"/>
          <w:b/>
          <w:sz w:val="24"/>
          <w:lang w:val="en-US"/>
        </w:rPr>
      </w:pPr>
    </w:p>
    <w:p w:rsidR="00DE3CFF" w:rsidRPr="001900D6" w:rsidRDefault="001900D6" w:rsidP="001900D6">
      <w:pPr>
        <w:pStyle w:val="NoSpacing"/>
        <w:spacing w:line="360" w:lineRule="auto"/>
        <w:ind w:firstLine="708"/>
        <w:jc w:val="both"/>
        <w:rPr>
          <w:rFonts w:ascii="Times New Roman" w:hAnsi="Times New Roman" w:cs="Times New Roman"/>
          <w:sz w:val="24"/>
          <w:lang w:val="en-US"/>
        </w:rPr>
      </w:pPr>
      <w:r w:rsidRPr="001900D6">
        <w:rPr>
          <w:rFonts w:ascii="Times New Roman" w:hAnsi="Times New Roman" w:cs="Times New Roman"/>
          <w:sz w:val="24"/>
          <w:lang w:val="en-US"/>
        </w:rPr>
        <w:t>Regular checks should be carried out and the results recorded. As a general guide, weekly checks should suffice.</w:t>
      </w:r>
    </w:p>
    <w:p w:rsidR="00C2019B" w:rsidRDefault="00C2019B" w:rsidP="009F37FE">
      <w:pPr>
        <w:pStyle w:val="NoSpacing"/>
        <w:rPr>
          <w:rFonts w:ascii="Times New Roman" w:hAnsi="Times New Roman" w:cs="Times New Roman"/>
          <w:b/>
          <w:sz w:val="24"/>
          <w:lang w:val="en-US"/>
        </w:rPr>
      </w:pPr>
    </w:p>
    <w:p w:rsidR="00DE3CFF" w:rsidRDefault="009D0356" w:rsidP="009F37FE">
      <w:pPr>
        <w:pStyle w:val="NoSpacing"/>
        <w:rPr>
          <w:rFonts w:ascii="Times New Roman" w:hAnsi="Times New Roman" w:cs="Times New Roman"/>
          <w:b/>
          <w:sz w:val="24"/>
          <w:lang w:val="en-US"/>
        </w:rPr>
      </w:pPr>
      <w:r>
        <w:rPr>
          <w:rFonts w:ascii="Times New Roman" w:hAnsi="Times New Roman" w:cs="Times New Roman"/>
          <w:b/>
          <w:sz w:val="24"/>
          <w:lang w:val="en-US"/>
        </w:rPr>
        <w:t>C</w:t>
      </w:r>
      <w:r w:rsidR="00C469B3" w:rsidRPr="00C469B3">
        <w:rPr>
          <w:rFonts w:ascii="Times New Roman" w:hAnsi="Times New Roman" w:cs="Times New Roman"/>
          <w:b/>
          <w:sz w:val="24"/>
          <w:lang w:val="en-US"/>
        </w:rPr>
        <w:t>ranes</w:t>
      </w:r>
    </w:p>
    <w:p w:rsidR="00C469B3" w:rsidRDefault="00C469B3" w:rsidP="00C469B3">
      <w:pPr>
        <w:pStyle w:val="NoSpacing"/>
        <w:spacing w:line="360" w:lineRule="auto"/>
        <w:ind w:firstLine="708"/>
        <w:jc w:val="both"/>
        <w:rPr>
          <w:rFonts w:ascii="Times New Roman" w:hAnsi="Times New Roman" w:cs="Times New Roman"/>
          <w:sz w:val="24"/>
          <w:lang w:val="en-US"/>
        </w:rPr>
      </w:pPr>
      <w:r w:rsidRPr="00C469B3">
        <w:rPr>
          <w:rFonts w:ascii="Times New Roman" w:hAnsi="Times New Roman" w:cs="Times New Roman"/>
          <w:sz w:val="24"/>
          <w:lang w:val="en-US"/>
        </w:rPr>
        <w:t>All construction jobs are likely to involve lifting operations, even if it is only the use of a lorry loader to deliver materials to site. Lifting operations can be hazardous activities if they are not properly planned and carried out safely.</w:t>
      </w:r>
      <w:r>
        <w:rPr>
          <w:rFonts w:ascii="Times New Roman" w:hAnsi="Times New Roman" w:cs="Times New Roman"/>
          <w:sz w:val="24"/>
          <w:lang w:val="en-US"/>
        </w:rPr>
        <w:t xml:space="preserve"> </w:t>
      </w:r>
      <w:r w:rsidR="009D0356">
        <w:rPr>
          <w:rFonts w:ascii="Times New Roman" w:hAnsi="Times New Roman" w:cs="Times New Roman"/>
          <w:sz w:val="24"/>
          <w:lang w:val="en-US"/>
        </w:rPr>
        <w:t>C</w:t>
      </w:r>
      <w:r w:rsidRPr="00C469B3">
        <w:rPr>
          <w:rFonts w:ascii="Times New Roman" w:hAnsi="Times New Roman" w:cs="Times New Roman"/>
          <w:sz w:val="24"/>
          <w:lang w:val="en-US"/>
        </w:rPr>
        <w:t>ranes provide a versatile, reliable means of lifting on site. However, it is easy to become complacent about their safe use and complacency</w:t>
      </w:r>
      <w:r>
        <w:rPr>
          <w:rFonts w:ascii="Times New Roman" w:hAnsi="Times New Roman" w:cs="Times New Roman"/>
          <w:sz w:val="24"/>
          <w:lang w:val="en-US"/>
        </w:rPr>
        <w:t xml:space="preserve"> can lead to serious accidents. </w:t>
      </w:r>
    </w:p>
    <w:p w:rsidR="00C469B3" w:rsidRPr="00C469B3" w:rsidRDefault="00C469B3" w:rsidP="00C469B3">
      <w:pPr>
        <w:pStyle w:val="NoSpacing"/>
        <w:spacing w:line="360" w:lineRule="auto"/>
        <w:ind w:firstLine="708"/>
        <w:jc w:val="both"/>
        <w:rPr>
          <w:rFonts w:ascii="Times New Roman" w:hAnsi="Times New Roman" w:cs="Times New Roman"/>
          <w:sz w:val="24"/>
          <w:lang w:val="en-US"/>
        </w:rPr>
      </w:pPr>
      <w:r w:rsidRPr="00C469B3">
        <w:rPr>
          <w:rFonts w:ascii="Times New Roman" w:hAnsi="Times New Roman" w:cs="Times New Roman"/>
          <w:sz w:val="24"/>
          <w:lang w:val="en-US"/>
        </w:rPr>
        <w:t xml:space="preserve">Safe lifting </w:t>
      </w:r>
      <w:r w:rsidRPr="00C469B3">
        <w:rPr>
          <w:rFonts w:ascii="Times New Roman" w:hAnsi="Times New Roman" w:cs="Times New Roman"/>
          <w:b/>
          <w:sz w:val="24"/>
          <w:lang w:val="en-US"/>
        </w:rPr>
        <w:t>depends on three key elements</w:t>
      </w:r>
      <w:r w:rsidRPr="00C469B3">
        <w:rPr>
          <w:rFonts w:ascii="Times New Roman" w:hAnsi="Times New Roman" w:cs="Times New Roman"/>
          <w:sz w:val="24"/>
          <w:lang w:val="en-US"/>
        </w:rPr>
        <w:t>, which require that the operation must be:</w:t>
      </w:r>
    </w:p>
    <w:p w:rsidR="00DE3CFF" w:rsidRPr="00C469B3" w:rsidRDefault="00C469B3" w:rsidP="00C469B3">
      <w:pPr>
        <w:pStyle w:val="NoSpacing"/>
        <w:spacing w:line="360" w:lineRule="auto"/>
        <w:jc w:val="both"/>
        <w:rPr>
          <w:rFonts w:ascii="Times New Roman" w:hAnsi="Times New Roman" w:cs="Times New Roman"/>
          <w:sz w:val="24"/>
          <w:lang w:val="en-US"/>
        </w:rPr>
      </w:pPr>
      <w:proofErr w:type="gramStart"/>
      <w:r w:rsidRPr="00C469B3">
        <w:rPr>
          <w:rFonts w:ascii="Times New Roman" w:hAnsi="Times New Roman" w:cs="Times New Roman"/>
          <w:sz w:val="24"/>
          <w:lang w:val="en-US"/>
        </w:rPr>
        <w:t>properly</w:t>
      </w:r>
      <w:proofErr w:type="gramEnd"/>
      <w:r w:rsidRPr="00C469B3">
        <w:rPr>
          <w:rFonts w:ascii="Times New Roman" w:hAnsi="Times New Roman" w:cs="Times New Roman"/>
          <w:sz w:val="24"/>
          <w:lang w:val="en-US"/>
        </w:rPr>
        <w:t xml:space="preserve"> planned by a competent person</w:t>
      </w:r>
      <w:r>
        <w:rPr>
          <w:rFonts w:ascii="Times New Roman" w:hAnsi="Times New Roman" w:cs="Times New Roman"/>
          <w:sz w:val="24"/>
          <w:lang w:val="en-US"/>
        </w:rPr>
        <w:t xml:space="preserve">; </w:t>
      </w:r>
      <w:r w:rsidRPr="00C469B3">
        <w:rPr>
          <w:rFonts w:ascii="Times New Roman" w:hAnsi="Times New Roman" w:cs="Times New Roman"/>
          <w:sz w:val="24"/>
          <w:lang w:val="en-US"/>
        </w:rPr>
        <w:t>appropriately supervised (by a competent ‘crane supervisor’); and</w:t>
      </w:r>
      <w:r>
        <w:rPr>
          <w:rFonts w:ascii="Times New Roman" w:hAnsi="Times New Roman" w:cs="Times New Roman"/>
          <w:sz w:val="24"/>
          <w:lang w:val="en-US"/>
        </w:rPr>
        <w:t xml:space="preserve"> </w:t>
      </w:r>
      <w:r w:rsidRPr="00C469B3">
        <w:rPr>
          <w:rFonts w:ascii="Times New Roman" w:hAnsi="Times New Roman" w:cs="Times New Roman"/>
          <w:sz w:val="24"/>
          <w:lang w:val="en-US"/>
        </w:rPr>
        <w:t>carried out in a safe manner.</w:t>
      </w:r>
    </w:p>
    <w:p w:rsidR="00DE3CFF" w:rsidRDefault="00830B47" w:rsidP="004403A0">
      <w:pPr>
        <w:pStyle w:val="NoSpacing"/>
        <w:spacing w:line="360" w:lineRule="auto"/>
        <w:ind w:firstLine="708"/>
        <w:jc w:val="both"/>
        <w:rPr>
          <w:rFonts w:ascii="Times New Roman" w:hAnsi="Times New Roman" w:cs="Times New Roman"/>
          <w:sz w:val="24"/>
          <w:lang w:val="en-US"/>
        </w:rPr>
      </w:pPr>
      <w:r w:rsidRPr="00830B47">
        <w:rPr>
          <w:rFonts w:ascii="Times New Roman" w:hAnsi="Times New Roman" w:cs="Times New Roman"/>
          <w:sz w:val="24"/>
          <w:lang w:val="en-US"/>
        </w:rPr>
        <w:t>Planning for a safe lifting operation include</w:t>
      </w:r>
      <w:r w:rsidR="009D0356">
        <w:rPr>
          <w:rFonts w:ascii="Times New Roman" w:hAnsi="Times New Roman" w:cs="Times New Roman"/>
          <w:sz w:val="24"/>
          <w:lang w:val="en-US"/>
        </w:rPr>
        <w:t>s</w:t>
      </w:r>
      <w:r w:rsidRPr="00830B47">
        <w:rPr>
          <w:rFonts w:ascii="Times New Roman" w:hAnsi="Times New Roman" w:cs="Times New Roman"/>
          <w:sz w:val="24"/>
          <w:lang w:val="en-US"/>
        </w:rPr>
        <w:t>:</w:t>
      </w:r>
      <w:r w:rsidR="009D0356">
        <w:rPr>
          <w:rFonts w:ascii="Times New Roman" w:hAnsi="Times New Roman" w:cs="Times New Roman"/>
          <w:sz w:val="24"/>
          <w:lang w:val="en-US"/>
        </w:rPr>
        <w:t xml:space="preserve"> </w:t>
      </w:r>
      <w:r w:rsidRPr="00830B47">
        <w:rPr>
          <w:rFonts w:ascii="Times New Roman" w:hAnsi="Times New Roman" w:cs="Times New Roman"/>
          <w:sz w:val="24"/>
          <w:lang w:val="en-US"/>
        </w:rPr>
        <w:t>selecti</w:t>
      </w:r>
      <w:r w:rsidR="009D0356">
        <w:rPr>
          <w:rFonts w:ascii="Times New Roman" w:hAnsi="Times New Roman" w:cs="Times New Roman"/>
          <w:sz w:val="24"/>
          <w:lang w:val="en-US"/>
        </w:rPr>
        <w:t xml:space="preserve">ng the right crane for the job, </w:t>
      </w:r>
      <w:r w:rsidRPr="00830B47">
        <w:rPr>
          <w:rFonts w:ascii="Times New Roman" w:hAnsi="Times New Roman" w:cs="Times New Roman"/>
          <w:sz w:val="24"/>
          <w:lang w:val="en-US"/>
        </w:rPr>
        <w:t>able to lift the heaviest load at the require</w:t>
      </w:r>
      <w:r w:rsidR="009D0356">
        <w:rPr>
          <w:rFonts w:ascii="Times New Roman" w:hAnsi="Times New Roman" w:cs="Times New Roman"/>
          <w:sz w:val="24"/>
          <w:lang w:val="en-US"/>
        </w:rPr>
        <w:t xml:space="preserve">d radius with capacity to spare; </w:t>
      </w:r>
      <w:r w:rsidRPr="00830B47">
        <w:rPr>
          <w:rFonts w:ascii="Times New Roman" w:hAnsi="Times New Roman" w:cs="Times New Roman"/>
          <w:sz w:val="24"/>
          <w:lang w:val="en-US"/>
        </w:rPr>
        <w:t>positioning the</w:t>
      </w:r>
      <w:r w:rsidR="009D0356">
        <w:rPr>
          <w:rFonts w:ascii="Times New Roman" w:hAnsi="Times New Roman" w:cs="Times New Roman"/>
          <w:sz w:val="24"/>
          <w:lang w:val="en-US"/>
        </w:rPr>
        <w:t xml:space="preserve"> crane in a safe place, so that </w:t>
      </w:r>
      <w:r w:rsidRPr="00830B47">
        <w:rPr>
          <w:rFonts w:ascii="Times New Roman" w:hAnsi="Times New Roman" w:cs="Times New Roman"/>
          <w:sz w:val="24"/>
          <w:lang w:val="en-US"/>
        </w:rPr>
        <w:t>the crane operator has a clear view</w:t>
      </w:r>
      <w:r w:rsidR="009D0356">
        <w:rPr>
          <w:rFonts w:ascii="Times New Roman" w:hAnsi="Times New Roman" w:cs="Times New Roman"/>
          <w:sz w:val="24"/>
          <w:lang w:val="en-US"/>
        </w:rPr>
        <w:t xml:space="preserve">, away from </w:t>
      </w:r>
      <w:r w:rsidRPr="00830B47">
        <w:rPr>
          <w:rFonts w:ascii="Times New Roman" w:hAnsi="Times New Roman" w:cs="Times New Roman"/>
          <w:sz w:val="24"/>
          <w:lang w:val="en-US"/>
        </w:rPr>
        <w:t>overhead power lines, e</w:t>
      </w:r>
      <w:r w:rsidR="009D0356">
        <w:rPr>
          <w:rFonts w:ascii="Times New Roman" w:hAnsi="Times New Roman" w:cs="Times New Roman"/>
          <w:sz w:val="24"/>
          <w:lang w:val="en-US"/>
        </w:rPr>
        <w:t xml:space="preserve">xcavations and railway lines; </w:t>
      </w:r>
      <w:r w:rsidRPr="00830B47">
        <w:rPr>
          <w:rFonts w:ascii="Times New Roman" w:hAnsi="Times New Roman" w:cs="Times New Roman"/>
          <w:sz w:val="24"/>
          <w:lang w:val="en-US"/>
        </w:rPr>
        <w:t>it is on level ground that can take its full weight</w:t>
      </w:r>
      <w:r w:rsidR="009D0356">
        <w:rPr>
          <w:rFonts w:ascii="Times New Roman" w:hAnsi="Times New Roman" w:cs="Times New Roman"/>
          <w:sz w:val="24"/>
          <w:lang w:val="en-US"/>
        </w:rPr>
        <w:t xml:space="preserve"> and its load (timber packing may be needed); </w:t>
      </w:r>
      <w:r w:rsidRPr="00830B47">
        <w:rPr>
          <w:rFonts w:ascii="Times New Roman" w:hAnsi="Times New Roman" w:cs="Times New Roman"/>
          <w:sz w:val="24"/>
          <w:lang w:val="en-US"/>
        </w:rPr>
        <w:t xml:space="preserve">making sure a rated capacity indicator (automatic safe load indicator) is fitted (when the crane is able to lift more than one </w:t>
      </w:r>
      <w:proofErr w:type="spellStart"/>
      <w:r w:rsidRPr="00830B47">
        <w:rPr>
          <w:rFonts w:ascii="Times New Roman" w:hAnsi="Times New Roman" w:cs="Times New Roman"/>
          <w:sz w:val="24"/>
          <w:lang w:val="en-US"/>
        </w:rPr>
        <w:t>tonne</w:t>
      </w:r>
      <w:proofErr w:type="spellEnd"/>
      <w:r w:rsidRPr="00830B47">
        <w:rPr>
          <w:rFonts w:ascii="Times New Roman" w:hAnsi="Times New Roman" w:cs="Times New Roman"/>
          <w:sz w:val="24"/>
          <w:lang w:val="en-US"/>
        </w:rPr>
        <w:t>) and is in good working order;</w:t>
      </w:r>
      <w:r w:rsidR="009D0356">
        <w:rPr>
          <w:rFonts w:ascii="Times New Roman" w:hAnsi="Times New Roman" w:cs="Times New Roman"/>
          <w:sz w:val="24"/>
          <w:lang w:val="en-US"/>
        </w:rPr>
        <w:t xml:space="preserve"> </w:t>
      </w:r>
      <w:r w:rsidRPr="00830B47">
        <w:rPr>
          <w:rFonts w:ascii="Times New Roman" w:hAnsi="Times New Roman" w:cs="Times New Roman"/>
          <w:sz w:val="24"/>
          <w:lang w:val="en-US"/>
        </w:rPr>
        <w:t>selecting the most suitable lifting accessories (e</w:t>
      </w:r>
      <w:r w:rsidR="009D0356">
        <w:rPr>
          <w:rFonts w:ascii="Times New Roman" w:hAnsi="Times New Roman" w:cs="Times New Roman"/>
          <w:sz w:val="24"/>
          <w:lang w:val="en-US"/>
        </w:rPr>
        <w:t>.</w:t>
      </w:r>
      <w:r w:rsidRPr="00830B47">
        <w:rPr>
          <w:rFonts w:ascii="Times New Roman" w:hAnsi="Times New Roman" w:cs="Times New Roman"/>
          <w:sz w:val="24"/>
          <w:lang w:val="en-US"/>
        </w:rPr>
        <w:t>g</w:t>
      </w:r>
      <w:r w:rsidR="009D0356">
        <w:rPr>
          <w:rFonts w:ascii="Times New Roman" w:hAnsi="Times New Roman" w:cs="Times New Roman"/>
          <w:sz w:val="24"/>
          <w:lang w:val="en-US"/>
        </w:rPr>
        <w:t>.</w:t>
      </w:r>
      <w:r w:rsidRPr="00830B47">
        <w:rPr>
          <w:rFonts w:ascii="Times New Roman" w:hAnsi="Times New Roman" w:cs="Times New Roman"/>
          <w:sz w:val="24"/>
          <w:lang w:val="en-US"/>
        </w:rPr>
        <w:t xml:space="preserve"> chains, slings, wire rope, </w:t>
      </w:r>
      <w:r w:rsidR="009D0356">
        <w:rPr>
          <w:rFonts w:ascii="Times New Roman" w:hAnsi="Times New Roman" w:cs="Times New Roman"/>
          <w:sz w:val="24"/>
          <w:lang w:val="en-US"/>
        </w:rPr>
        <w:t>hooks, etc.</w:t>
      </w:r>
      <w:r w:rsidRPr="00830B47">
        <w:rPr>
          <w:rFonts w:ascii="Times New Roman" w:hAnsi="Times New Roman" w:cs="Times New Roman"/>
          <w:sz w:val="24"/>
          <w:lang w:val="en-US"/>
        </w:rPr>
        <w:t>) and method of slinging (choker sling, double wrap, cradle sling</w:t>
      </w:r>
      <w:r w:rsidR="009D0356">
        <w:rPr>
          <w:rFonts w:ascii="Times New Roman" w:hAnsi="Times New Roman" w:cs="Times New Roman"/>
          <w:sz w:val="24"/>
          <w:lang w:val="en-US"/>
        </w:rPr>
        <w:t>,</w:t>
      </w:r>
      <w:r w:rsidRPr="00830B47">
        <w:rPr>
          <w:rFonts w:ascii="Times New Roman" w:hAnsi="Times New Roman" w:cs="Times New Roman"/>
          <w:sz w:val="24"/>
          <w:lang w:val="en-US"/>
        </w:rPr>
        <w:t xml:space="preserve"> etc</w:t>
      </w:r>
      <w:r w:rsidR="009D0356">
        <w:rPr>
          <w:rFonts w:ascii="Times New Roman" w:hAnsi="Times New Roman" w:cs="Times New Roman"/>
          <w:sz w:val="24"/>
          <w:lang w:val="en-US"/>
        </w:rPr>
        <w:t>.</w:t>
      </w:r>
      <w:r w:rsidRPr="00830B47">
        <w:rPr>
          <w:rFonts w:ascii="Times New Roman" w:hAnsi="Times New Roman" w:cs="Times New Roman"/>
          <w:sz w:val="24"/>
          <w:lang w:val="en-US"/>
        </w:rPr>
        <w:t xml:space="preserve">) relative to the weight, </w:t>
      </w:r>
      <w:r w:rsidRPr="00830B47">
        <w:rPr>
          <w:rFonts w:ascii="Times New Roman" w:hAnsi="Times New Roman" w:cs="Times New Roman"/>
          <w:sz w:val="24"/>
          <w:lang w:val="en-US"/>
        </w:rPr>
        <w:lastRenderedPageBreak/>
        <w:t>shape, centre of gravity, lifting points and load stab</w:t>
      </w:r>
      <w:r w:rsidR="009D0356">
        <w:rPr>
          <w:rFonts w:ascii="Times New Roman" w:hAnsi="Times New Roman" w:cs="Times New Roman"/>
          <w:sz w:val="24"/>
          <w:lang w:val="en-US"/>
        </w:rPr>
        <w:t xml:space="preserve">ility; </w:t>
      </w:r>
      <w:r w:rsidRPr="00830B47">
        <w:rPr>
          <w:rFonts w:ascii="Times New Roman" w:hAnsi="Times New Roman" w:cs="Times New Roman"/>
          <w:sz w:val="24"/>
          <w:lang w:val="en-US"/>
        </w:rPr>
        <w:t>checking that the crane and any lifting acce</w:t>
      </w:r>
      <w:r w:rsidR="009D0356">
        <w:rPr>
          <w:rFonts w:ascii="Times New Roman" w:hAnsi="Times New Roman" w:cs="Times New Roman"/>
          <w:sz w:val="24"/>
          <w:lang w:val="en-US"/>
        </w:rPr>
        <w:t xml:space="preserve">ssories have a current thorough examination report; </w:t>
      </w:r>
      <w:r w:rsidRPr="00830B47">
        <w:rPr>
          <w:rFonts w:ascii="Times New Roman" w:hAnsi="Times New Roman" w:cs="Times New Roman"/>
          <w:sz w:val="24"/>
          <w:lang w:val="en-US"/>
        </w:rPr>
        <w:t xml:space="preserve">making sure the crane supervisor, crane operator, slinger and </w:t>
      </w:r>
      <w:proofErr w:type="spellStart"/>
      <w:r w:rsidRPr="00830B47">
        <w:rPr>
          <w:rFonts w:ascii="Times New Roman" w:hAnsi="Times New Roman" w:cs="Times New Roman"/>
          <w:sz w:val="24"/>
          <w:lang w:val="en-US"/>
        </w:rPr>
        <w:t>signaller</w:t>
      </w:r>
      <w:proofErr w:type="spellEnd"/>
      <w:r w:rsidRPr="00830B47">
        <w:rPr>
          <w:rFonts w:ascii="Times New Roman" w:hAnsi="Times New Roman" w:cs="Times New Roman"/>
          <w:sz w:val="24"/>
          <w:lang w:val="en-US"/>
        </w:rPr>
        <w:t xml:space="preserve"> are trained.</w:t>
      </w:r>
    </w:p>
    <w:p w:rsidR="00E01DE9" w:rsidRPr="00F73F22" w:rsidRDefault="00E01DE9" w:rsidP="00F73F22">
      <w:pPr>
        <w:pStyle w:val="NoSpacing"/>
        <w:spacing w:line="360" w:lineRule="auto"/>
        <w:jc w:val="both"/>
        <w:rPr>
          <w:rFonts w:ascii="Times New Roman" w:hAnsi="Times New Roman" w:cs="Times New Roman"/>
          <w:sz w:val="24"/>
          <w:lang w:val="en-US"/>
        </w:rPr>
      </w:pPr>
      <w:r>
        <w:rPr>
          <w:rFonts w:ascii="Times New Roman" w:hAnsi="Times New Roman" w:cs="Times New Roman"/>
          <w:sz w:val="24"/>
          <w:lang w:val="en-US"/>
        </w:rPr>
        <w:tab/>
        <w:t xml:space="preserve">The following rules should be taken into consideration when carrying out lifting operation: load routes should be established to avoid loads being lifted over people; the load should be properly slung by a competent person; chains and slings should be of the correct strength and in good condition; loads should be slung so that they are in balance with the centre of gravity beneath the hook (Figure 12); there should be adequate clearance so that people are not struck or trapped by the load, </w:t>
      </w:r>
      <w:r w:rsidRPr="00E01DE9">
        <w:rPr>
          <w:rFonts w:ascii="Times New Roman" w:hAnsi="Times New Roman" w:cs="Times New Roman"/>
          <w:sz w:val="24"/>
          <w:lang w:val="en-US"/>
        </w:rPr>
        <w:t>counterweight or body of the crane.</w:t>
      </w:r>
    </w:p>
    <w:p w:rsidR="00E01DE9" w:rsidRDefault="00E01DE9" w:rsidP="00E01DE9">
      <w:pPr>
        <w:pStyle w:val="NoSpacing"/>
        <w:jc w:val="center"/>
        <w:rPr>
          <w:rFonts w:ascii="Times New Roman" w:hAnsi="Times New Roman" w:cs="Times New Roman"/>
          <w:b/>
          <w:sz w:val="24"/>
          <w:lang w:val="en-US"/>
        </w:rPr>
      </w:pPr>
      <w:r>
        <w:rPr>
          <w:rFonts w:ascii="Times New Roman" w:hAnsi="Times New Roman" w:cs="Times New Roman"/>
          <w:b/>
          <w:noProof/>
          <w:sz w:val="24"/>
          <w:lang w:eastAsia="bg-BG"/>
        </w:rPr>
        <w:drawing>
          <wp:inline distT="0" distB="0" distL="0" distR="0">
            <wp:extent cx="5324475" cy="3283998"/>
            <wp:effectExtent l="0" t="0" r="0" b="0"/>
            <wp:docPr id="23" name="Picture 23" descr="D:\e-Guide CWH&amp;S\3rd partner meeting\12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Guide CWH&amp;S\3rd partner meeting\12q.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4832" cy="3284218"/>
                    </a:xfrm>
                    <a:prstGeom prst="rect">
                      <a:avLst/>
                    </a:prstGeom>
                    <a:noFill/>
                    <a:ln>
                      <a:noFill/>
                    </a:ln>
                  </pic:spPr>
                </pic:pic>
              </a:graphicData>
            </a:graphic>
          </wp:inline>
        </w:drawing>
      </w:r>
    </w:p>
    <w:p w:rsidR="00E01DE9" w:rsidRPr="00E01DE9" w:rsidRDefault="00E01DE9" w:rsidP="00E01DE9">
      <w:pPr>
        <w:pStyle w:val="NoSpacing"/>
        <w:jc w:val="center"/>
        <w:rPr>
          <w:rFonts w:ascii="Times New Roman" w:hAnsi="Times New Roman" w:cs="Times New Roman"/>
          <w:i/>
          <w:sz w:val="24"/>
          <w:lang w:val="en-US"/>
        </w:rPr>
      </w:pPr>
      <w:proofErr w:type="gramStart"/>
      <w:r w:rsidRPr="00E01DE9">
        <w:rPr>
          <w:rFonts w:ascii="Times New Roman" w:hAnsi="Times New Roman" w:cs="Times New Roman"/>
          <w:i/>
          <w:sz w:val="24"/>
          <w:lang w:val="en-US"/>
        </w:rPr>
        <w:t>Figure 1</w:t>
      </w:r>
      <w:r>
        <w:rPr>
          <w:rFonts w:ascii="Times New Roman" w:hAnsi="Times New Roman" w:cs="Times New Roman"/>
          <w:i/>
          <w:sz w:val="24"/>
          <w:lang w:val="en-US"/>
        </w:rPr>
        <w:t>2</w:t>
      </w:r>
      <w:r w:rsidRPr="00E01DE9">
        <w:rPr>
          <w:rFonts w:ascii="Times New Roman" w:hAnsi="Times New Roman" w:cs="Times New Roman"/>
          <w:i/>
          <w:sz w:val="24"/>
          <w:lang w:val="en-US"/>
        </w:rPr>
        <w:t>.</w:t>
      </w:r>
      <w:proofErr w:type="gramEnd"/>
      <w:r w:rsidRPr="00E01DE9">
        <w:rPr>
          <w:rFonts w:ascii="Times New Roman" w:hAnsi="Times New Roman" w:cs="Times New Roman"/>
          <w:i/>
          <w:sz w:val="24"/>
          <w:lang w:val="en-US"/>
        </w:rPr>
        <w:t xml:space="preserve"> </w:t>
      </w:r>
      <w:r>
        <w:rPr>
          <w:rFonts w:ascii="Times New Roman" w:hAnsi="Times New Roman" w:cs="Times New Roman"/>
          <w:i/>
          <w:sz w:val="24"/>
          <w:lang w:val="en-US"/>
        </w:rPr>
        <w:t>Examples of stable and unstable lifting of loads</w:t>
      </w:r>
    </w:p>
    <w:p w:rsidR="00E01DE9" w:rsidRDefault="00E01DE9" w:rsidP="009F37FE">
      <w:pPr>
        <w:pStyle w:val="NoSpacing"/>
        <w:rPr>
          <w:rFonts w:ascii="Times New Roman" w:hAnsi="Times New Roman" w:cs="Times New Roman"/>
          <w:b/>
          <w:sz w:val="24"/>
          <w:lang w:val="en-US"/>
        </w:rPr>
      </w:pPr>
    </w:p>
    <w:p w:rsidR="00E01DE9" w:rsidRPr="000E2F41" w:rsidRDefault="00F73F22" w:rsidP="000E2F41">
      <w:pPr>
        <w:pStyle w:val="Heading1"/>
        <w:spacing w:line="360" w:lineRule="auto"/>
        <w:rPr>
          <w:rFonts w:ascii="Times New Roman" w:hAnsi="Times New Roman" w:cs="Times New Roman"/>
          <w:color w:val="auto"/>
          <w:sz w:val="32"/>
          <w:szCs w:val="32"/>
        </w:rPr>
      </w:pPr>
      <w:bookmarkStart w:id="6" w:name="_Toc408928519"/>
      <w:r w:rsidRPr="000E2F41">
        <w:rPr>
          <w:rFonts w:ascii="Times New Roman" w:hAnsi="Times New Roman" w:cs="Times New Roman"/>
          <w:color w:val="auto"/>
          <w:sz w:val="32"/>
          <w:szCs w:val="32"/>
          <w:lang w:val="en-US"/>
        </w:rPr>
        <w:t>5. Manual handling and musculoskeletal disorders (MSDs)</w:t>
      </w:r>
      <w:bookmarkEnd w:id="6"/>
    </w:p>
    <w:p w:rsidR="00A413CD" w:rsidRDefault="00A413CD" w:rsidP="000E2F41">
      <w:pPr>
        <w:pStyle w:val="NoSpacing"/>
        <w:spacing w:line="360" w:lineRule="auto"/>
        <w:ind w:firstLine="708"/>
        <w:jc w:val="both"/>
        <w:rPr>
          <w:rFonts w:ascii="Times New Roman" w:hAnsi="Times New Roman" w:cs="Times New Roman"/>
          <w:sz w:val="24"/>
          <w:lang w:val="en-US"/>
        </w:rPr>
      </w:pPr>
      <w:r w:rsidRPr="00A413CD">
        <w:rPr>
          <w:rFonts w:ascii="Times New Roman" w:hAnsi="Times New Roman" w:cs="Times New Roman"/>
          <w:sz w:val="24"/>
          <w:lang w:val="en-US"/>
        </w:rPr>
        <w:t xml:space="preserve">Lifting and moving </w:t>
      </w:r>
      <w:r w:rsidR="00DE088C" w:rsidRPr="00A413CD">
        <w:rPr>
          <w:rFonts w:ascii="Times New Roman" w:hAnsi="Times New Roman" w:cs="Times New Roman"/>
          <w:sz w:val="24"/>
          <w:lang w:val="en-US"/>
        </w:rPr>
        <w:t xml:space="preserve">loads manually </w:t>
      </w:r>
      <w:r w:rsidR="00DE088C">
        <w:rPr>
          <w:rFonts w:ascii="Times New Roman" w:hAnsi="Times New Roman" w:cs="Times New Roman"/>
          <w:sz w:val="24"/>
          <w:lang w:val="en-US"/>
        </w:rPr>
        <w:t>are</w:t>
      </w:r>
      <w:r w:rsidRPr="00A413CD">
        <w:rPr>
          <w:rFonts w:ascii="Times New Roman" w:hAnsi="Times New Roman" w:cs="Times New Roman"/>
          <w:sz w:val="24"/>
          <w:lang w:val="en-US"/>
        </w:rPr>
        <w:t xml:space="preserve"> one of the most common causes of injury at work. Many manual handling injuries result from repeated operations, but even one bad lift can cause a lifetime of pain and disability. </w:t>
      </w:r>
      <w:r>
        <w:rPr>
          <w:rFonts w:ascii="Times New Roman" w:hAnsi="Times New Roman" w:cs="Times New Roman"/>
          <w:sz w:val="24"/>
          <w:lang w:val="en-US"/>
        </w:rPr>
        <w:t>Employers should</w:t>
      </w:r>
      <w:r w:rsidRPr="00A413CD">
        <w:rPr>
          <w:rFonts w:ascii="Times New Roman" w:hAnsi="Times New Roman" w:cs="Times New Roman"/>
          <w:sz w:val="24"/>
          <w:lang w:val="en-US"/>
        </w:rPr>
        <w:t xml:space="preserve"> avoid the need to carry out manual handling which creates a risk of injury. Where avoidance is not reasonably practicable, employers have to make an assessment, </w:t>
      </w:r>
      <w:r w:rsidRPr="00A413CD">
        <w:rPr>
          <w:rFonts w:ascii="Times New Roman" w:hAnsi="Times New Roman" w:cs="Times New Roman"/>
          <w:b/>
          <w:sz w:val="24"/>
          <w:lang w:val="en-US"/>
        </w:rPr>
        <w:t>reduce the risk of injury</w:t>
      </w:r>
      <w:r w:rsidRPr="00A413CD">
        <w:rPr>
          <w:rFonts w:ascii="Times New Roman" w:hAnsi="Times New Roman" w:cs="Times New Roman"/>
          <w:sz w:val="24"/>
          <w:lang w:val="en-US"/>
        </w:rPr>
        <w:t xml:space="preserve"> as far as reasonably practicable and provide information about the weight of loads.</w:t>
      </w:r>
    </w:p>
    <w:p w:rsidR="00A413CD" w:rsidRDefault="00A413CD" w:rsidP="00A413CD">
      <w:pPr>
        <w:pStyle w:val="NoSpacing"/>
        <w:spacing w:line="360" w:lineRule="auto"/>
        <w:ind w:firstLine="708"/>
        <w:jc w:val="both"/>
        <w:rPr>
          <w:rFonts w:ascii="Times New Roman" w:hAnsi="Times New Roman" w:cs="Times New Roman"/>
          <w:sz w:val="24"/>
          <w:lang w:val="en-US"/>
        </w:rPr>
      </w:pPr>
      <w:r w:rsidRPr="00A413CD">
        <w:rPr>
          <w:rFonts w:ascii="Times New Roman" w:hAnsi="Times New Roman" w:cs="Times New Roman"/>
          <w:sz w:val="24"/>
          <w:lang w:val="en-US"/>
        </w:rPr>
        <w:t xml:space="preserve">There is no truly ‘safe’ weight limit for manual handling operations. The degree of risk associated with lifting varies according to the nature of the load, the circumstances in </w:t>
      </w:r>
      <w:r w:rsidRPr="00A413CD">
        <w:rPr>
          <w:rFonts w:ascii="Times New Roman" w:hAnsi="Times New Roman" w:cs="Times New Roman"/>
          <w:sz w:val="24"/>
          <w:lang w:val="en-US"/>
        </w:rPr>
        <w:lastRenderedPageBreak/>
        <w:t>which the lift takes place, how often the lifting operation is carried out and the weight of the item that is being lifted.</w:t>
      </w:r>
    </w:p>
    <w:p w:rsidR="00A413CD" w:rsidRDefault="00A413CD" w:rsidP="00165EB1">
      <w:pPr>
        <w:pStyle w:val="NoSpacing"/>
        <w:spacing w:line="360" w:lineRule="auto"/>
        <w:ind w:firstLine="708"/>
        <w:jc w:val="both"/>
        <w:rPr>
          <w:rFonts w:ascii="Times New Roman" w:hAnsi="Times New Roman" w:cs="Times New Roman"/>
          <w:sz w:val="24"/>
          <w:lang w:val="en-US"/>
        </w:rPr>
      </w:pPr>
      <w:r w:rsidRPr="00A413CD">
        <w:rPr>
          <w:rFonts w:ascii="Times New Roman" w:hAnsi="Times New Roman" w:cs="Times New Roman"/>
          <w:sz w:val="24"/>
          <w:lang w:val="en-US"/>
        </w:rPr>
        <w:t xml:space="preserve">When manual handling is necessary, </w:t>
      </w:r>
      <w:r>
        <w:rPr>
          <w:rFonts w:ascii="Times New Roman" w:hAnsi="Times New Roman" w:cs="Times New Roman"/>
          <w:sz w:val="24"/>
          <w:lang w:val="en-US"/>
        </w:rPr>
        <w:t xml:space="preserve">injuries should be </w:t>
      </w:r>
      <w:r w:rsidRPr="00A413CD">
        <w:rPr>
          <w:rFonts w:ascii="Times New Roman" w:hAnsi="Times New Roman" w:cs="Times New Roman"/>
          <w:sz w:val="24"/>
          <w:lang w:val="en-US"/>
        </w:rPr>
        <w:t>prevent</w:t>
      </w:r>
      <w:r w:rsidR="00165EB1">
        <w:rPr>
          <w:rFonts w:ascii="Times New Roman" w:hAnsi="Times New Roman" w:cs="Times New Roman"/>
          <w:sz w:val="24"/>
          <w:lang w:val="en-US"/>
        </w:rPr>
        <w:t>ed</w:t>
      </w:r>
      <w:r w:rsidRPr="00A413CD">
        <w:rPr>
          <w:rFonts w:ascii="Times New Roman" w:hAnsi="Times New Roman" w:cs="Times New Roman"/>
          <w:sz w:val="24"/>
          <w:lang w:val="en-US"/>
        </w:rPr>
        <w:t xml:space="preserve"> </w:t>
      </w:r>
      <w:r w:rsidR="00165EB1">
        <w:rPr>
          <w:rFonts w:ascii="Times New Roman" w:hAnsi="Times New Roman" w:cs="Times New Roman"/>
          <w:sz w:val="24"/>
          <w:lang w:val="en-US"/>
        </w:rPr>
        <w:t xml:space="preserve">by: </w:t>
      </w:r>
      <w:r w:rsidRPr="00A413CD">
        <w:rPr>
          <w:rFonts w:ascii="Times New Roman" w:hAnsi="Times New Roman" w:cs="Times New Roman"/>
          <w:sz w:val="24"/>
          <w:lang w:val="en-US"/>
        </w:rPr>
        <w:t>avoiding unnecessary handling;</w:t>
      </w:r>
      <w:r w:rsidR="000633CE">
        <w:rPr>
          <w:rFonts w:ascii="Times New Roman" w:hAnsi="Times New Roman" w:cs="Times New Roman"/>
          <w:sz w:val="24"/>
          <w:lang w:val="en-US"/>
        </w:rPr>
        <w:t xml:space="preserve"> </w:t>
      </w:r>
      <w:r w:rsidR="00165EB1">
        <w:rPr>
          <w:rFonts w:ascii="Times New Roman" w:hAnsi="Times New Roman" w:cs="Times New Roman"/>
          <w:sz w:val="24"/>
          <w:lang w:val="en-US"/>
        </w:rPr>
        <w:t xml:space="preserve">identification of </w:t>
      </w:r>
      <w:r w:rsidRPr="00A413CD">
        <w:rPr>
          <w:rFonts w:ascii="Times New Roman" w:hAnsi="Times New Roman" w:cs="Times New Roman"/>
          <w:sz w:val="24"/>
          <w:lang w:val="en-US"/>
        </w:rPr>
        <w:t xml:space="preserve">operations which involve either lifting heavy or awkward loads or </w:t>
      </w:r>
      <w:r w:rsidR="00165EB1">
        <w:rPr>
          <w:rFonts w:ascii="Times New Roman" w:hAnsi="Times New Roman" w:cs="Times New Roman"/>
          <w:sz w:val="24"/>
          <w:lang w:val="en-US"/>
        </w:rPr>
        <w:t>repetitive lifting operations (i</w:t>
      </w:r>
      <w:r w:rsidRPr="00A413CD">
        <w:rPr>
          <w:rFonts w:ascii="Times New Roman" w:hAnsi="Times New Roman" w:cs="Times New Roman"/>
          <w:sz w:val="24"/>
          <w:lang w:val="en-US"/>
        </w:rPr>
        <w:t>t is essential to find out the weight of heavy items which may have to be manually handled</w:t>
      </w:r>
      <w:r w:rsidR="00165EB1">
        <w:rPr>
          <w:rFonts w:ascii="Times New Roman" w:hAnsi="Times New Roman" w:cs="Times New Roman"/>
          <w:sz w:val="24"/>
          <w:lang w:val="en-US"/>
        </w:rPr>
        <w:t xml:space="preserve">); </w:t>
      </w:r>
      <w:r w:rsidRPr="00A413CD">
        <w:rPr>
          <w:rFonts w:ascii="Times New Roman" w:hAnsi="Times New Roman" w:cs="Times New Roman"/>
          <w:sz w:val="24"/>
          <w:lang w:val="en-US"/>
        </w:rPr>
        <w:t>positioning loads by machine and planning to reduce the height from which they have to be lifted and the distance over which they have to be carried;</w:t>
      </w:r>
      <w:r w:rsidR="00165EB1">
        <w:rPr>
          <w:rFonts w:ascii="Times New Roman" w:hAnsi="Times New Roman" w:cs="Times New Roman"/>
          <w:sz w:val="24"/>
          <w:lang w:val="en-US"/>
        </w:rPr>
        <w:t xml:space="preserve"> </w:t>
      </w:r>
      <w:r w:rsidRPr="00A413CD">
        <w:rPr>
          <w:rFonts w:ascii="Times New Roman" w:hAnsi="Times New Roman" w:cs="Times New Roman"/>
          <w:sz w:val="24"/>
          <w:lang w:val="en-US"/>
        </w:rPr>
        <w:t>setting limits on the size of commonly used products o</w:t>
      </w:r>
      <w:r w:rsidR="00165EB1">
        <w:rPr>
          <w:rFonts w:ascii="Times New Roman" w:hAnsi="Times New Roman" w:cs="Times New Roman"/>
          <w:sz w:val="24"/>
          <w:lang w:val="en-US"/>
        </w:rPr>
        <w:t>r material</w:t>
      </w:r>
      <w:r w:rsidRPr="00A413CD">
        <w:rPr>
          <w:rFonts w:ascii="Times New Roman" w:hAnsi="Times New Roman" w:cs="Times New Roman"/>
          <w:sz w:val="24"/>
          <w:lang w:val="en-US"/>
        </w:rPr>
        <w:t>;</w:t>
      </w:r>
      <w:r w:rsidR="00165EB1">
        <w:rPr>
          <w:rFonts w:ascii="Times New Roman" w:hAnsi="Times New Roman" w:cs="Times New Roman"/>
          <w:sz w:val="24"/>
          <w:lang w:val="en-US"/>
        </w:rPr>
        <w:t xml:space="preserve"> </w:t>
      </w:r>
      <w:r w:rsidRPr="00A413CD">
        <w:rPr>
          <w:rFonts w:ascii="Times New Roman" w:hAnsi="Times New Roman" w:cs="Times New Roman"/>
          <w:sz w:val="24"/>
          <w:lang w:val="en-US"/>
        </w:rPr>
        <w:t>ordering bagged materials in small, easily handled sizes where possible;</w:t>
      </w:r>
      <w:r w:rsidR="00165EB1">
        <w:rPr>
          <w:rFonts w:ascii="Times New Roman" w:hAnsi="Times New Roman" w:cs="Times New Roman"/>
          <w:sz w:val="24"/>
          <w:lang w:val="en-US"/>
        </w:rPr>
        <w:t xml:space="preserve"> </w:t>
      </w:r>
      <w:r w:rsidRPr="00165EB1">
        <w:rPr>
          <w:rFonts w:ascii="Times New Roman" w:hAnsi="Times New Roman" w:cs="Times New Roman"/>
          <w:b/>
          <w:sz w:val="24"/>
          <w:lang w:val="en-US"/>
        </w:rPr>
        <w:t>training workers in safe lifting techniques</w:t>
      </w:r>
      <w:r w:rsidRPr="00A413CD">
        <w:rPr>
          <w:rFonts w:ascii="Times New Roman" w:hAnsi="Times New Roman" w:cs="Times New Roman"/>
          <w:sz w:val="24"/>
          <w:lang w:val="en-US"/>
        </w:rPr>
        <w:t xml:space="preserve"> and sensible handling of loads.</w:t>
      </w:r>
    </w:p>
    <w:p w:rsidR="00505D33" w:rsidRDefault="00165EB1" w:rsidP="00165EB1">
      <w:pPr>
        <w:pStyle w:val="NoSpacing"/>
        <w:spacing w:line="360" w:lineRule="auto"/>
        <w:ind w:firstLine="708"/>
        <w:jc w:val="both"/>
        <w:rPr>
          <w:rFonts w:ascii="Times New Roman" w:hAnsi="Times New Roman" w:cs="Times New Roman"/>
          <w:sz w:val="24"/>
          <w:lang w:val="en-US"/>
        </w:rPr>
      </w:pPr>
      <w:r w:rsidRPr="00165EB1">
        <w:rPr>
          <w:rFonts w:ascii="Times New Roman" w:hAnsi="Times New Roman" w:cs="Times New Roman"/>
          <w:sz w:val="24"/>
          <w:lang w:val="en-US"/>
        </w:rPr>
        <w:t xml:space="preserve">Gin wheels </w:t>
      </w:r>
      <w:r w:rsidR="00505D33">
        <w:rPr>
          <w:rFonts w:ascii="Times New Roman" w:hAnsi="Times New Roman" w:cs="Times New Roman"/>
          <w:sz w:val="24"/>
          <w:lang w:val="en-US"/>
        </w:rPr>
        <w:t xml:space="preserve">(Figure 13) </w:t>
      </w:r>
      <w:r w:rsidRPr="00165EB1">
        <w:rPr>
          <w:rFonts w:ascii="Times New Roman" w:hAnsi="Times New Roman" w:cs="Times New Roman"/>
          <w:sz w:val="24"/>
          <w:lang w:val="en-US"/>
        </w:rPr>
        <w:t xml:space="preserve">provide a convenient way of raising tools and light loads manually. Though simple pieces of equipment, care is needed when assembling and using them if accidents are to be avoided. If a gin wheel or similar is to be used, </w:t>
      </w:r>
      <w:r>
        <w:rPr>
          <w:rFonts w:ascii="Times New Roman" w:hAnsi="Times New Roman" w:cs="Times New Roman"/>
          <w:sz w:val="24"/>
          <w:lang w:val="en-US"/>
        </w:rPr>
        <w:t>it should be</w:t>
      </w:r>
      <w:r w:rsidRPr="00165EB1">
        <w:rPr>
          <w:rFonts w:ascii="Times New Roman" w:hAnsi="Times New Roman" w:cs="Times New Roman"/>
          <w:sz w:val="24"/>
          <w:lang w:val="en-US"/>
        </w:rPr>
        <w:t xml:space="preserve"> secur</w:t>
      </w:r>
      <w:r>
        <w:rPr>
          <w:rFonts w:ascii="Times New Roman" w:hAnsi="Times New Roman" w:cs="Times New Roman"/>
          <w:sz w:val="24"/>
          <w:lang w:val="en-US"/>
        </w:rPr>
        <w:t>ely fixed to a secure anchorage</w:t>
      </w:r>
      <w:r w:rsidRPr="00165EB1">
        <w:rPr>
          <w:rFonts w:ascii="Times New Roman" w:hAnsi="Times New Roman" w:cs="Times New Roman"/>
          <w:sz w:val="24"/>
          <w:lang w:val="en-US"/>
        </w:rPr>
        <w:t xml:space="preserve"> to prevent displacement;</w:t>
      </w:r>
      <w:r>
        <w:rPr>
          <w:rFonts w:ascii="Times New Roman" w:hAnsi="Times New Roman" w:cs="Times New Roman"/>
          <w:sz w:val="24"/>
          <w:lang w:val="en-US"/>
        </w:rPr>
        <w:t xml:space="preserve"> </w:t>
      </w:r>
      <w:r w:rsidRPr="00165EB1">
        <w:rPr>
          <w:rFonts w:ascii="Times New Roman" w:hAnsi="Times New Roman" w:cs="Times New Roman"/>
          <w:sz w:val="24"/>
          <w:lang w:val="en-US"/>
        </w:rPr>
        <w:t>a proper hook designed to prevent load displacement or a hook fitted with a safety catch</w:t>
      </w:r>
      <w:r>
        <w:rPr>
          <w:rFonts w:ascii="Times New Roman" w:hAnsi="Times New Roman" w:cs="Times New Roman"/>
          <w:sz w:val="24"/>
          <w:lang w:val="en-US"/>
        </w:rPr>
        <w:t xml:space="preserve"> should be used</w:t>
      </w:r>
      <w:r w:rsidRPr="00165EB1">
        <w:rPr>
          <w:rFonts w:ascii="Times New Roman" w:hAnsi="Times New Roman" w:cs="Times New Roman"/>
          <w:sz w:val="24"/>
          <w:lang w:val="en-US"/>
        </w:rPr>
        <w:t xml:space="preserve">. </w:t>
      </w:r>
    </w:p>
    <w:p w:rsidR="00A413CD" w:rsidRDefault="00505D33" w:rsidP="00505D33">
      <w:pPr>
        <w:pStyle w:val="NoSpacing"/>
        <w:spacing w:line="360" w:lineRule="auto"/>
        <w:jc w:val="center"/>
        <w:rPr>
          <w:rFonts w:ascii="Times New Roman" w:hAnsi="Times New Roman" w:cs="Times New Roman"/>
          <w:sz w:val="24"/>
          <w:lang w:val="en-US"/>
        </w:rPr>
      </w:pPr>
      <w:r>
        <w:rPr>
          <w:rFonts w:ascii="Times New Roman" w:hAnsi="Times New Roman" w:cs="Times New Roman"/>
          <w:noProof/>
          <w:sz w:val="24"/>
          <w:lang w:eastAsia="bg-BG"/>
        </w:rPr>
        <w:drawing>
          <wp:inline distT="0" distB="0" distL="0" distR="0">
            <wp:extent cx="4648200" cy="2515307"/>
            <wp:effectExtent l="0" t="0" r="0" b="0"/>
            <wp:docPr id="24" name="Picture 24" descr="D:\e-Guide CWH&amp;S\gin whe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Guide CWH&amp;S\gin whee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52164" cy="2517452"/>
                    </a:xfrm>
                    <a:prstGeom prst="rect">
                      <a:avLst/>
                    </a:prstGeom>
                    <a:noFill/>
                    <a:ln>
                      <a:noFill/>
                    </a:ln>
                  </pic:spPr>
                </pic:pic>
              </a:graphicData>
            </a:graphic>
          </wp:inline>
        </w:drawing>
      </w:r>
    </w:p>
    <w:p w:rsidR="00A413CD" w:rsidRPr="00505D33" w:rsidRDefault="00505D33" w:rsidP="00505D33">
      <w:pPr>
        <w:pStyle w:val="NoSpacing"/>
        <w:spacing w:line="360" w:lineRule="auto"/>
        <w:jc w:val="center"/>
        <w:rPr>
          <w:rFonts w:ascii="Times New Roman" w:hAnsi="Times New Roman" w:cs="Times New Roman"/>
          <w:i/>
          <w:sz w:val="24"/>
          <w:lang w:val="en-US"/>
        </w:rPr>
      </w:pPr>
      <w:r w:rsidRPr="00505D33">
        <w:rPr>
          <w:rFonts w:ascii="Times New Roman" w:hAnsi="Times New Roman" w:cs="Times New Roman"/>
          <w:i/>
          <w:sz w:val="24"/>
          <w:lang w:val="en-US"/>
        </w:rPr>
        <w:t>Figure 1</w:t>
      </w:r>
      <w:r>
        <w:rPr>
          <w:rFonts w:ascii="Times New Roman" w:hAnsi="Times New Roman" w:cs="Times New Roman"/>
          <w:i/>
          <w:sz w:val="24"/>
          <w:lang w:val="en-US"/>
        </w:rPr>
        <w:t>3</w:t>
      </w:r>
      <w:r w:rsidRPr="00505D33">
        <w:rPr>
          <w:rFonts w:ascii="Times New Roman" w:hAnsi="Times New Roman" w:cs="Times New Roman"/>
          <w:i/>
          <w:sz w:val="24"/>
          <w:lang w:val="en-US"/>
        </w:rPr>
        <w:t xml:space="preserve">. </w:t>
      </w:r>
      <w:r>
        <w:rPr>
          <w:rFonts w:ascii="Times New Roman" w:hAnsi="Times New Roman" w:cs="Times New Roman"/>
          <w:i/>
          <w:sz w:val="24"/>
          <w:lang w:val="en-US"/>
        </w:rPr>
        <w:t xml:space="preserve">Gin wheel </w:t>
      </w:r>
    </w:p>
    <w:p w:rsidR="00CE011F" w:rsidRDefault="00CE011F" w:rsidP="00040B17">
      <w:pPr>
        <w:pStyle w:val="NoSpacing"/>
        <w:spacing w:line="360" w:lineRule="auto"/>
        <w:jc w:val="both"/>
        <w:rPr>
          <w:rFonts w:ascii="Times New Roman" w:hAnsi="Times New Roman" w:cs="Times New Roman"/>
          <w:sz w:val="24"/>
          <w:lang w:val="en-US"/>
        </w:rPr>
      </w:pPr>
    </w:p>
    <w:p w:rsidR="00040B17" w:rsidRPr="00CE011F" w:rsidRDefault="00040B17" w:rsidP="00040B17">
      <w:pPr>
        <w:pStyle w:val="NoSpacing"/>
        <w:spacing w:line="360" w:lineRule="auto"/>
        <w:jc w:val="both"/>
        <w:rPr>
          <w:rFonts w:ascii="Times New Roman" w:hAnsi="Times New Roman" w:cs="Times New Roman"/>
          <w:b/>
          <w:sz w:val="24"/>
          <w:lang w:val="en-US"/>
        </w:rPr>
      </w:pPr>
      <w:r w:rsidRPr="00CE011F">
        <w:rPr>
          <w:rFonts w:ascii="Times New Roman" w:hAnsi="Times New Roman" w:cs="Times New Roman"/>
          <w:b/>
          <w:sz w:val="24"/>
          <w:lang w:val="en-US"/>
        </w:rPr>
        <w:t>Musculoskeletal disorders (MSDs)</w:t>
      </w:r>
    </w:p>
    <w:p w:rsidR="00CE011F" w:rsidRPr="00CE011F" w:rsidRDefault="00CE011F" w:rsidP="00CE011F">
      <w:pPr>
        <w:pStyle w:val="NoSpacing"/>
        <w:spacing w:line="360" w:lineRule="auto"/>
        <w:ind w:firstLine="708"/>
        <w:jc w:val="both"/>
        <w:rPr>
          <w:rFonts w:ascii="Times New Roman" w:hAnsi="Times New Roman" w:cs="Times New Roman"/>
          <w:sz w:val="24"/>
          <w:lang w:val="en-US"/>
        </w:rPr>
      </w:pPr>
      <w:r w:rsidRPr="00CE011F">
        <w:rPr>
          <w:rFonts w:ascii="Times New Roman" w:hAnsi="Times New Roman" w:cs="Times New Roman"/>
          <w:sz w:val="24"/>
          <w:lang w:val="en-US"/>
        </w:rPr>
        <w:t>Musculoskeletal disorders (MSDs) are the most common work</w:t>
      </w:r>
      <w:r>
        <w:rPr>
          <w:rFonts w:ascii="Times New Roman" w:hAnsi="Times New Roman" w:cs="Times New Roman"/>
          <w:sz w:val="24"/>
          <w:lang w:val="en-US"/>
        </w:rPr>
        <w:t xml:space="preserve">-related </w:t>
      </w:r>
      <w:r w:rsidRPr="00CE011F">
        <w:rPr>
          <w:rFonts w:ascii="Times New Roman" w:hAnsi="Times New Roman" w:cs="Times New Roman"/>
          <w:sz w:val="24"/>
          <w:lang w:val="en-US"/>
        </w:rPr>
        <w:t>problem in Europe.</w:t>
      </w:r>
      <w:r>
        <w:rPr>
          <w:rFonts w:ascii="Times New Roman" w:hAnsi="Times New Roman" w:cs="Times New Roman"/>
          <w:sz w:val="24"/>
          <w:lang w:val="en-US"/>
        </w:rPr>
        <w:t xml:space="preserve">  </w:t>
      </w:r>
      <w:r w:rsidRPr="00CE011F">
        <w:rPr>
          <w:rFonts w:ascii="Times New Roman" w:hAnsi="Times New Roman" w:cs="Times New Roman"/>
          <w:sz w:val="24"/>
          <w:lang w:val="en-US"/>
        </w:rPr>
        <w:t>Work-related musculoskelet</w:t>
      </w:r>
      <w:r>
        <w:rPr>
          <w:rFonts w:ascii="Times New Roman" w:hAnsi="Times New Roman" w:cs="Times New Roman"/>
          <w:sz w:val="24"/>
          <w:lang w:val="en-US"/>
        </w:rPr>
        <w:t xml:space="preserve">al disorders are impairments of </w:t>
      </w:r>
      <w:r w:rsidRPr="00CE011F">
        <w:rPr>
          <w:rFonts w:ascii="Times New Roman" w:hAnsi="Times New Roman" w:cs="Times New Roman"/>
          <w:sz w:val="24"/>
          <w:lang w:val="en-US"/>
        </w:rPr>
        <w:t>bodily structures such as muscl</w:t>
      </w:r>
      <w:r>
        <w:rPr>
          <w:rFonts w:ascii="Times New Roman" w:hAnsi="Times New Roman" w:cs="Times New Roman"/>
          <w:sz w:val="24"/>
          <w:lang w:val="en-US"/>
        </w:rPr>
        <w:t xml:space="preserve">es, joints, tendons, ligaments, </w:t>
      </w:r>
      <w:r w:rsidRPr="00CE011F">
        <w:rPr>
          <w:rFonts w:ascii="Times New Roman" w:hAnsi="Times New Roman" w:cs="Times New Roman"/>
          <w:sz w:val="24"/>
          <w:lang w:val="en-US"/>
        </w:rPr>
        <w:t>nerves, bones and the localised</w:t>
      </w:r>
      <w:r>
        <w:rPr>
          <w:rFonts w:ascii="Times New Roman" w:hAnsi="Times New Roman" w:cs="Times New Roman"/>
          <w:sz w:val="24"/>
          <w:lang w:val="en-US"/>
        </w:rPr>
        <w:t xml:space="preserve"> blood circulation system, that </w:t>
      </w:r>
      <w:r w:rsidRPr="00CE011F">
        <w:rPr>
          <w:rFonts w:ascii="Times New Roman" w:hAnsi="Times New Roman" w:cs="Times New Roman"/>
          <w:sz w:val="24"/>
          <w:lang w:val="en-US"/>
        </w:rPr>
        <w:t>are caused or aggravated primaril</w:t>
      </w:r>
      <w:r>
        <w:rPr>
          <w:rFonts w:ascii="Times New Roman" w:hAnsi="Times New Roman" w:cs="Times New Roman"/>
          <w:sz w:val="24"/>
          <w:lang w:val="en-US"/>
        </w:rPr>
        <w:t xml:space="preserve">y by work and by the effects of </w:t>
      </w:r>
      <w:r w:rsidRPr="00CE011F">
        <w:rPr>
          <w:rFonts w:ascii="Times New Roman" w:hAnsi="Times New Roman" w:cs="Times New Roman"/>
          <w:sz w:val="24"/>
          <w:lang w:val="en-US"/>
        </w:rPr>
        <w:t>the immediate environment in which work is carried out.</w:t>
      </w:r>
    </w:p>
    <w:p w:rsidR="00CE011F" w:rsidRDefault="00CE011F" w:rsidP="00CE011F">
      <w:pPr>
        <w:pStyle w:val="NoSpacing"/>
        <w:spacing w:line="360" w:lineRule="auto"/>
        <w:ind w:firstLine="708"/>
        <w:jc w:val="both"/>
        <w:rPr>
          <w:rFonts w:ascii="Times New Roman" w:hAnsi="Times New Roman" w:cs="Times New Roman"/>
          <w:sz w:val="24"/>
          <w:lang w:val="en-US"/>
        </w:rPr>
      </w:pPr>
      <w:r w:rsidRPr="00CE011F">
        <w:rPr>
          <w:rFonts w:ascii="Times New Roman" w:hAnsi="Times New Roman" w:cs="Times New Roman"/>
          <w:sz w:val="24"/>
          <w:lang w:val="en-US"/>
        </w:rPr>
        <w:lastRenderedPageBreak/>
        <w:t>Most work-related MSDs are cumulative disorders, resulting from</w:t>
      </w:r>
      <w:r>
        <w:rPr>
          <w:rFonts w:ascii="Times New Roman" w:hAnsi="Times New Roman" w:cs="Times New Roman"/>
          <w:sz w:val="24"/>
          <w:lang w:val="en-US"/>
        </w:rPr>
        <w:t xml:space="preserve"> </w:t>
      </w:r>
      <w:r w:rsidRPr="00CE011F">
        <w:rPr>
          <w:rFonts w:ascii="Times New Roman" w:hAnsi="Times New Roman" w:cs="Times New Roman"/>
          <w:sz w:val="24"/>
          <w:lang w:val="en-US"/>
        </w:rPr>
        <w:t xml:space="preserve">repeated exposure to high or </w:t>
      </w:r>
      <w:r>
        <w:rPr>
          <w:rFonts w:ascii="Times New Roman" w:hAnsi="Times New Roman" w:cs="Times New Roman"/>
          <w:sz w:val="24"/>
          <w:lang w:val="en-US"/>
        </w:rPr>
        <w:t xml:space="preserve">low intensity loads over a long </w:t>
      </w:r>
      <w:r w:rsidRPr="00CE011F">
        <w:rPr>
          <w:rFonts w:ascii="Times New Roman" w:hAnsi="Times New Roman" w:cs="Times New Roman"/>
          <w:sz w:val="24"/>
          <w:lang w:val="en-US"/>
        </w:rPr>
        <w:t xml:space="preserve">period of time. However, MSDs </w:t>
      </w:r>
      <w:r>
        <w:rPr>
          <w:rFonts w:ascii="Times New Roman" w:hAnsi="Times New Roman" w:cs="Times New Roman"/>
          <w:sz w:val="24"/>
          <w:lang w:val="en-US"/>
        </w:rPr>
        <w:t xml:space="preserve">can also be acute traumas, such </w:t>
      </w:r>
      <w:r w:rsidRPr="00CE011F">
        <w:rPr>
          <w:rFonts w:ascii="Times New Roman" w:hAnsi="Times New Roman" w:cs="Times New Roman"/>
          <w:sz w:val="24"/>
          <w:lang w:val="en-US"/>
        </w:rPr>
        <w:t>as fractures,</w:t>
      </w:r>
      <w:r>
        <w:rPr>
          <w:rFonts w:ascii="Times New Roman" w:hAnsi="Times New Roman" w:cs="Times New Roman"/>
          <w:sz w:val="24"/>
          <w:lang w:val="en-US"/>
        </w:rPr>
        <w:t xml:space="preserve"> that occur during an accident. </w:t>
      </w:r>
      <w:r w:rsidRPr="00CE011F">
        <w:rPr>
          <w:rFonts w:ascii="Times New Roman" w:hAnsi="Times New Roman" w:cs="Times New Roman"/>
          <w:sz w:val="24"/>
          <w:lang w:val="en-US"/>
        </w:rPr>
        <w:t>These disorders mainly affec</w:t>
      </w:r>
      <w:r>
        <w:rPr>
          <w:rFonts w:ascii="Times New Roman" w:hAnsi="Times New Roman" w:cs="Times New Roman"/>
          <w:sz w:val="24"/>
          <w:lang w:val="en-US"/>
        </w:rPr>
        <w:t xml:space="preserve">t the back, neck, shoulders and </w:t>
      </w:r>
      <w:r w:rsidRPr="00CE011F">
        <w:rPr>
          <w:rFonts w:ascii="Times New Roman" w:hAnsi="Times New Roman" w:cs="Times New Roman"/>
          <w:sz w:val="24"/>
          <w:lang w:val="en-US"/>
        </w:rPr>
        <w:t xml:space="preserve">upper limbs, but can also affect the lower limbs. </w:t>
      </w:r>
    </w:p>
    <w:p w:rsidR="00E01DE9" w:rsidRPr="00040B17" w:rsidRDefault="00040B17" w:rsidP="00CE011F">
      <w:pPr>
        <w:pStyle w:val="NoSpacing"/>
        <w:spacing w:line="360" w:lineRule="auto"/>
        <w:ind w:firstLine="708"/>
        <w:jc w:val="both"/>
        <w:rPr>
          <w:rFonts w:ascii="Times New Roman" w:hAnsi="Times New Roman" w:cs="Times New Roman"/>
          <w:sz w:val="24"/>
          <w:lang w:val="en-US"/>
        </w:rPr>
      </w:pPr>
      <w:r w:rsidRPr="00040B17">
        <w:rPr>
          <w:rFonts w:ascii="Times New Roman" w:hAnsi="Times New Roman" w:cs="Times New Roman"/>
          <w:sz w:val="24"/>
          <w:lang w:val="en-US"/>
        </w:rPr>
        <w:t>MSDs are prevalent across a range of trades and particularly among bricklayers, plasterers and joiners. Where the risk of MSDs cannot be removed at the planning phase, employers should carry out a risk assessment to identify the hazards, assess the risks, and take action to prevent MSDs developing. If possible, manual handling should be eliminated by, for example, using cranes, hoists, vacuum-lifting devices or conveyor systems.</w:t>
      </w:r>
    </w:p>
    <w:p w:rsidR="00E01DE9" w:rsidRPr="000E2F41" w:rsidRDefault="00CE011F" w:rsidP="000E2F41">
      <w:pPr>
        <w:pStyle w:val="Heading1"/>
        <w:spacing w:line="360" w:lineRule="auto"/>
        <w:rPr>
          <w:rFonts w:ascii="Times New Roman" w:hAnsi="Times New Roman" w:cs="Times New Roman"/>
          <w:color w:val="auto"/>
          <w:sz w:val="32"/>
          <w:szCs w:val="32"/>
          <w:lang w:val="en-US"/>
        </w:rPr>
      </w:pPr>
      <w:bookmarkStart w:id="7" w:name="_Toc408928520"/>
      <w:r w:rsidRPr="000E2F41">
        <w:rPr>
          <w:rFonts w:ascii="Times New Roman" w:hAnsi="Times New Roman" w:cs="Times New Roman"/>
          <w:color w:val="auto"/>
          <w:sz w:val="32"/>
          <w:szCs w:val="32"/>
          <w:lang w:val="en-US"/>
        </w:rPr>
        <w:t>6. Electricity</w:t>
      </w:r>
      <w:bookmarkEnd w:id="7"/>
      <w:r w:rsidRPr="000E2F41">
        <w:rPr>
          <w:rFonts w:ascii="Times New Roman" w:hAnsi="Times New Roman" w:cs="Times New Roman"/>
          <w:color w:val="auto"/>
          <w:sz w:val="32"/>
          <w:szCs w:val="32"/>
          <w:lang w:val="en-US"/>
        </w:rPr>
        <w:t xml:space="preserve"> </w:t>
      </w:r>
    </w:p>
    <w:p w:rsidR="00CE011F" w:rsidRPr="005236F6" w:rsidRDefault="005236F6" w:rsidP="000E2F41">
      <w:pPr>
        <w:pStyle w:val="NoSpacing"/>
        <w:spacing w:line="360" w:lineRule="auto"/>
        <w:ind w:firstLine="708"/>
        <w:jc w:val="both"/>
        <w:rPr>
          <w:rFonts w:ascii="Times New Roman" w:hAnsi="Times New Roman" w:cs="Times New Roman"/>
          <w:sz w:val="24"/>
          <w:lang w:val="en-US"/>
        </w:rPr>
      </w:pPr>
      <w:r w:rsidRPr="005236F6">
        <w:rPr>
          <w:rFonts w:ascii="Times New Roman" w:hAnsi="Times New Roman" w:cs="Times New Roman"/>
          <w:sz w:val="24"/>
          <w:lang w:val="en-US"/>
        </w:rPr>
        <w:t>Electrical equipment is used on virtually every</w:t>
      </w:r>
      <w:r>
        <w:rPr>
          <w:rFonts w:ascii="Times New Roman" w:hAnsi="Times New Roman" w:cs="Times New Roman"/>
          <w:sz w:val="24"/>
          <w:lang w:val="en-US"/>
        </w:rPr>
        <w:t xml:space="preserve"> construction</w:t>
      </w:r>
      <w:r w:rsidRPr="005236F6">
        <w:rPr>
          <w:rFonts w:ascii="Times New Roman" w:hAnsi="Times New Roman" w:cs="Times New Roman"/>
          <w:sz w:val="24"/>
          <w:lang w:val="en-US"/>
        </w:rPr>
        <w:t xml:space="preserve"> site. Everyone is familiar with it, but unlike most other hazards, which can be seen, felt or heard, there is no advance warning of danger from electricity, and electricity can kill.</w:t>
      </w:r>
    </w:p>
    <w:p w:rsidR="00CE011F" w:rsidRPr="005236F6" w:rsidRDefault="005236F6" w:rsidP="005236F6">
      <w:pPr>
        <w:pStyle w:val="NoSpacing"/>
        <w:spacing w:line="360" w:lineRule="auto"/>
        <w:ind w:firstLine="708"/>
        <w:jc w:val="both"/>
        <w:rPr>
          <w:rFonts w:ascii="Times New Roman" w:hAnsi="Times New Roman" w:cs="Times New Roman"/>
          <w:sz w:val="24"/>
          <w:lang w:val="en-US"/>
        </w:rPr>
      </w:pPr>
      <w:r w:rsidRPr="005236F6">
        <w:rPr>
          <w:rFonts w:ascii="Times New Roman" w:hAnsi="Times New Roman" w:cs="Times New Roman"/>
          <w:sz w:val="24"/>
          <w:lang w:val="en-US"/>
        </w:rPr>
        <w:t xml:space="preserve">Electrical systems and equipment must be properly selected, installed, used and maintained. Hazards arise through faulty installations, lack of maintenance and abuse of equipment. Accidents happen because people are working on or close to </w:t>
      </w:r>
      <w:r>
        <w:rPr>
          <w:rFonts w:ascii="Times New Roman" w:hAnsi="Times New Roman" w:cs="Times New Roman"/>
          <w:sz w:val="24"/>
          <w:lang w:val="en-US"/>
        </w:rPr>
        <w:t xml:space="preserve">electrical equipment; </w:t>
      </w:r>
      <w:r w:rsidRPr="005236F6">
        <w:rPr>
          <w:rFonts w:ascii="Times New Roman" w:hAnsi="Times New Roman" w:cs="Times New Roman"/>
          <w:sz w:val="24"/>
          <w:lang w:val="en-US"/>
        </w:rPr>
        <w:t>workers have not received adequate training or adequate precautions have not been taken.</w:t>
      </w:r>
    </w:p>
    <w:p w:rsidR="00AF149E" w:rsidRDefault="005236F6" w:rsidP="00AF149E">
      <w:pPr>
        <w:pStyle w:val="NoSpacing"/>
        <w:spacing w:line="360" w:lineRule="auto"/>
        <w:ind w:firstLine="708"/>
        <w:jc w:val="both"/>
        <w:rPr>
          <w:rFonts w:ascii="Times New Roman" w:hAnsi="Times New Roman" w:cs="Times New Roman"/>
          <w:sz w:val="24"/>
          <w:lang w:val="en-US"/>
        </w:rPr>
      </w:pPr>
      <w:r w:rsidRPr="005236F6">
        <w:rPr>
          <w:rFonts w:ascii="Times New Roman" w:hAnsi="Times New Roman" w:cs="Times New Roman"/>
          <w:sz w:val="24"/>
          <w:lang w:val="en-US"/>
        </w:rPr>
        <w:t>Electrical equipment used on building sites (particularly power tools and other portable equipment and their leads) faces harsh conditions and rough use. It is likely to be damaged and therefore become dangerous. Modern double-insulated tools are well protected, but their leads are still vulnerable to damage and should be regularly checked.</w:t>
      </w:r>
    </w:p>
    <w:p w:rsidR="005236F6" w:rsidRPr="00AF149E" w:rsidRDefault="00AF149E" w:rsidP="00AF149E">
      <w:pPr>
        <w:pStyle w:val="NoSpacing"/>
        <w:spacing w:line="360" w:lineRule="auto"/>
        <w:ind w:firstLine="708"/>
        <w:jc w:val="both"/>
        <w:rPr>
          <w:rFonts w:ascii="Times New Roman" w:hAnsi="Times New Roman" w:cs="Times New Roman"/>
          <w:sz w:val="24"/>
          <w:lang w:val="en-US"/>
        </w:rPr>
      </w:pPr>
      <w:r w:rsidRPr="00AF149E">
        <w:rPr>
          <w:rFonts w:ascii="Times New Roman" w:hAnsi="Times New Roman" w:cs="Times New Roman"/>
          <w:sz w:val="24"/>
          <w:lang w:val="en-US"/>
        </w:rPr>
        <w:t>If mains voltage has to be used, the risk of injury is high if equipment, tools, leads etc are damaged, or there is a fault. Residual current devices (RCDs) with a rated tripping current not greater than 30 mA with no time delay will be needed to ensure that the current is promptly cut off if contact is made with any live part</w:t>
      </w:r>
      <w:r w:rsidR="009F4041">
        <w:rPr>
          <w:rFonts w:ascii="Times New Roman" w:hAnsi="Times New Roman" w:cs="Times New Roman"/>
          <w:sz w:val="24"/>
          <w:lang w:val="en-US"/>
        </w:rPr>
        <w:t>.</w:t>
      </w:r>
      <w:r w:rsidR="009F4041" w:rsidRPr="009F4041">
        <w:t xml:space="preserve"> </w:t>
      </w:r>
      <w:r w:rsidR="009F4041" w:rsidRPr="009F4041">
        <w:rPr>
          <w:rFonts w:ascii="Times New Roman" w:hAnsi="Times New Roman" w:cs="Times New Roman"/>
          <w:sz w:val="24"/>
          <w:lang w:val="en-US"/>
        </w:rPr>
        <w:t>RCDs must be installed and treated with great care if they are to save life in an accident. They have to be kept free of moisture and dirt and protected against vibration and mechanical damage. They need to be properly installed and enclosed, including sealing of all cable entries. They should be checked daily by op</w:t>
      </w:r>
      <w:r w:rsidR="009F4041">
        <w:rPr>
          <w:rFonts w:ascii="Times New Roman" w:hAnsi="Times New Roman" w:cs="Times New Roman"/>
          <w:sz w:val="24"/>
          <w:lang w:val="en-US"/>
        </w:rPr>
        <w:t xml:space="preserve">erating the test button. </w:t>
      </w:r>
    </w:p>
    <w:p w:rsidR="005236F6" w:rsidRDefault="009F4041" w:rsidP="009F4041">
      <w:pPr>
        <w:pStyle w:val="NoSpacing"/>
        <w:spacing w:line="360" w:lineRule="auto"/>
        <w:ind w:firstLine="708"/>
        <w:jc w:val="both"/>
        <w:rPr>
          <w:rFonts w:ascii="Times New Roman" w:hAnsi="Times New Roman" w:cs="Times New Roman"/>
          <w:sz w:val="24"/>
          <w:lang w:val="en-US"/>
        </w:rPr>
      </w:pPr>
      <w:r w:rsidRPr="009F4041">
        <w:rPr>
          <w:rFonts w:ascii="Times New Roman" w:hAnsi="Times New Roman" w:cs="Times New Roman"/>
          <w:sz w:val="24"/>
          <w:lang w:val="en-US"/>
        </w:rPr>
        <w:t xml:space="preserve">Tools and equipment should be suitable for site conditions. DIY tools and domestic plugs and cables are not designed to stand up to everyday construction work. </w:t>
      </w:r>
    </w:p>
    <w:p w:rsidR="009F4041" w:rsidRPr="009F4041" w:rsidRDefault="009F4041" w:rsidP="009F4041">
      <w:pPr>
        <w:pStyle w:val="NoSpacing"/>
        <w:spacing w:line="360" w:lineRule="auto"/>
        <w:ind w:firstLine="708"/>
        <w:jc w:val="both"/>
        <w:rPr>
          <w:rFonts w:ascii="Times New Roman" w:hAnsi="Times New Roman" w:cs="Times New Roman"/>
          <w:sz w:val="24"/>
          <w:lang w:val="en-US"/>
        </w:rPr>
      </w:pPr>
      <w:r w:rsidRPr="009F4041">
        <w:rPr>
          <w:rFonts w:ascii="Times New Roman" w:hAnsi="Times New Roman" w:cs="Times New Roman"/>
          <w:sz w:val="24"/>
          <w:lang w:val="en-US"/>
        </w:rPr>
        <w:lastRenderedPageBreak/>
        <w:t>If work is to be done in areas where there is a risk of flammable vapours (such as in a petrochemical works), it will be necessary to select specially designed electrical equipment to prevent it acting as a source of ignition due to sparks and overheating.</w:t>
      </w:r>
    </w:p>
    <w:p w:rsidR="005236F6" w:rsidRDefault="00D44063" w:rsidP="009F37FE">
      <w:pPr>
        <w:pStyle w:val="NoSpacing"/>
        <w:rPr>
          <w:rFonts w:ascii="Times New Roman" w:hAnsi="Times New Roman" w:cs="Times New Roman"/>
          <w:b/>
          <w:sz w:val="24"/>
          <w:lang w:val="en-US"/>
        </w:rPr>
      </w:pPr>
      <w:r w:rsidRPr="00D44063">
        <w:rPr>
          <w:rFonts w:ascii="Times New Roman" w:hAnsi="Times New Roman" w:cs="Times New Roman"/>
          <w:b/>
          <w:sz w:val="24"/>
          <w:lang w:val="en-US"/>
        </w:rPr>
        <w:t>Overhead power lines</w:t>
      </w:r>
    </w:p>
    <w:p w:rsidR="00D44063" w:rsidRPr="00D44063" w:rsidRDefault="00D44063" w:rsidP="00D44063">
      <w:pPr>
        <w:pStyle w:val="NoSpacing"/>
        <w:spacing w:line="360" w:lineRule="auto"/>
        <w:ind w:firstLine="708"/>
        <w:jc w:val="both"/>
        <w:rPr>
          <w:rFonts w:ascii="Times New Roman" w:hAnsi="Times New Roman" w:cs="Times New Roman"/>
          <w:sz w:val="24"/>
          <w:lang w:val="en-US"/>
        </w:rPr>
      </w:pPr>
      <w:r w:rsidRPr="00D44063">
        <w:rPr>
          <w:rFonts w:ascii="Times New Roman" w:hAnsi="Times New Roman" w:cs="Times New Roman"/>
          <w:sz w:val="24"/>
          <w:lang w:val="en-US"/>
        </w:rPr>
        <w:t>Contact with overhead power lines is a regular cause of death and injury. Any work near electric distribution cables or railway power lines must be carefully planned to avoid accidental contact.</w:t>
      </w:r>
    </w:p>
    <w:p w:rsidR="005236F6" w:rsidRDefault="00D44063" w:rsidP="00D44063">
      <w:pPr>
        <w:pStyle w:val="NoSpacing"/>
        <w:spacing w:line="360" w:lineRule="auto"/>
        <w:ind w:firstLine="708"/>
        <w:jc w:val="both"/>
        <w:rPr>
          <w:rFonts w:ascii="Times New Roman" w:hAnsi="Times New Roman" w:cs="Times New Roman"/>
          <w:sz w:val="24"/>
          <w:lang w:val="en-US"/>
        </w:rPr>
      </w:pPr>
      <w:r w:rsidRPr="00D44063">
        <w:rPr>
          <w:rFonts w:ascii="Times New Roman" w:hAnsi="Times New Roman" w:cs="Times New Roman"/>
          <w:sz w:val="24"/>
          <w:lang w:val="en-US"/>
        </w:rPr>
        <w:t>The most common operations leading to contact wi</w:t>
      </w:r>
      <w:r>
        <w:rPr>
          <w:rFonts w:ascii="Times New Roman" w:hAnsi="Times New Roman" w:cs="Times New Roman"/>
          <w:sz w:val="24"/>
          <w:lang w:val="en-US"/>
        </w:rPr>
        <w:t xml:space="preserve">th overhead lines are </w:t>
      </w:r>
      <w:r w:rsidRPr="00D44063">
        <w:rPr>
          <w:rFonts w:ascii="Times New Roman" w:hAnsi="Times New Roman" w:cs="Times New Roman"/>
          <w:sz w:val="24"/>
          <w:lang w:val="en-US"/>
        </w:rPr>
        <w:t>operating cranes and other lifting equipment;</w:t>
      </w:r>
      <w:r>
        <w:rPr>
          <w:rFonts w:ascii="Times New Roman" w:hAnsi="Times New Roman" w:cs="Times New Roman"/>
          <w:sz w:val="24"/>
          <w:lang w:val="en-US"/>
        </w:rPr>
        <w:t xml:space="preserve"> </w:t>
      </w:r>
      <w:r w:rsidRPr="00D44063">
        <w:rPr>
          <w:rFonts w:ascii="Times New Roman" w:hAnsi="Times New Roman" w:cs="Times New Roman"/>
          <w:sz w:val="24"/>
          <w:lang w:val="en-US"/>
        </w:rPr>
        <w:t>raising the body or inclin</w:t>
      </w:r>
      <w:r>
        <w:rPr>
          <w:rFonts w:ascii="Times New Roman" w:hAnsi="Times New Roman" w:cs="Times New Roman"/>
          <w:sz w:val="24"/>
          <w:lang w:val="en-US"/>
        </w:rPr>
        <w:t xml:space="preserve">ed container of tipper lorries; </w:t>
      </w:r>
      <w:r w:rsidRPr="00D44063">
        <w:rPr>
          <w:rFonts w:ascii="Times New Roman" w:hAnsi="Times New Roman" w:cs="Times New Roman"/>
          <w:sz w:val="24"/>
          <w:lang w:val="en-US"/>
        </w:rPr>
        <w:t>operating excavators and other earth-moving equipment;</w:t>
      </w:r>
      <w:r>
        <w:rPr>
          <w:rFonts w:ascii="Times New Roman" w:hAnsi="Times New Roman" w:cs="Times New Roman"/>
          <w:sz w:val="24"/>
          <w:lang w:val="en-US"/>
        </w:rPr>
        <w:t xml:space="preserve"> </w:t>
      </w:r>
      <w:r w:rsidRPr="00D44063">
        <w:rPr>
          <w:rFonts w:ascii="Times New Roman" w:hAnsi="Times New Roman" w:cs="Times New Roman"/>
          <w:sz w:val="24"/>
          <w:lang w:val="en-US"/>
        </w:rPr>
        <w:t>handling long items such as scaffold tubes, metal roof sheets, ladders</w:t>
      </w:r>
      <w:r>
        <w:rPr>
          <w:rFonts w:ascii="Times New Roman" w:hAnsi="Times New Roman" w:cs="Times New Roman"/>
          <w:sz w:val="24"/>
          <w:lang w:val="en-US"/>
        </w:rPr>
        <w:t>,</w:t>
      </w:r>
      <w:r w:rsidRPr="00D44063">
        <w:rPr>
          <w:rFonts w:ascii="Times New Roman" w:hAnsi="Times New Roman" w:cs="Times New Roman"/>
          <w:sz w:val="24"/>
          <w:lang w:val="en-US"/>
        </w:rPr>
        <w:t xml:space="preserve"> etc</w:t>
      </w:r>
      <w:r>
        <w:rPr>
          <w:rFonts w:ascii="Times New Roman" w:hAnsi="Times New Roman" w:cs="Times New Roman"/>
          <w:sz w:val="24"/>
          <w:lang w:val="en-US"/>
        </w:rPr>
        <w:t>.</w:t>
      </w:r>
      <w:r w:rsidRPr="00D44063">
        <w:rPr>
          <w:rFonts w:ascii="Times New Roman" w:hAnsi="Times New Roman" w:cs="Times New Roman"/>
          <w:sz w:val="24"/>
          <w:lang w:val="en-US"/>
        </w:rPr>
        <w:t>;</w:t>
      </w:r>
      <w:r>
        <w:rPr>
          <w:rFonts w:ascii="Times New Roman" w:hAnsi="Times New Roman" w:cs="Times New Roman"/>
          <w:sz w:val="24"/>
          <w:lang w:val="en-US"/>
        </w:rPr>
        <w:t xml:space="preserve"> </w:t>
      </w:r>
      <w:r w:rsidRPr="00D44063">
        <w:rPr>
          <w:rFonts w:ascii="Times New Roman" w:hAnsi="Times New Roman" w:cs="Times New Roman"/>
          <w:sz w:val="24"/>
          <w:lang w:val="en-US"/>
        </w:rPr>
        <w:t>using MEWPs.</w:t>
      </w:r>
    </w:p>
    <w:p w:rsidR="00D44063" w:rsidRDefault="00D44063" w:rsidP="00D44063">
      <w:pPr>
        <w:pStyle w:val="NoSpacing"/>
        <w:spacing w:line="360" w:lineRule="auto"/>
        <w:ind w:firstLine="708"/>
        <w:jc w:val="both"/>
        <w:rPr>
          <w:rFonts w:ascii="Times New Roman" w:hAnsi="Times New Roman" w:cs="Times New Roman"/>
          <w:sz w:val="24"/>
          <w:lang w:val="en-US"/>
        </w:rPr>
      </w:pPr>
      <w:r w:rsidRPr="00D44063">
        <w:rPr>
          <w:rFonts w:ascii="Times New Roman" w:hAnsi="Times New Roman" w:cs="Times New Roman"/>
          <w:sz w:val="24"/>
          <w:lang w:val="en-US"/>
        </w:rPr>
        <w:t>Where possible all work likely to lead to contact with the overhead line should be done in an area well clear of the line itself. Where this is not feasible, either the power line must be made dead or suitable precautions must be taken to prevent any danger. For some jobs, it may be necessary for the electricity supplier to isolate or re-route overhead lines to enable work to proceed</w:t>
      </w:r>
      <w:r>
        <w:rPr>
          <w:rFonts w:ascii="Times New Roman" w:hAnsi="Times New Roman" w:cs="Times New Roman"/>
          <w:sz w:val="24"/>
          <w:lang w:val="en-US"/>
        </w:rPr>
        <w:t>.</w:t>
      </w:r>
    </w:p>
    <w:p w:rsidR="00D44063" w:rsidRPr="00D44063" w:rsidRDefault="00D44063" w:rsidP="00D44063">
      <w:pPr>
        <w:pStyle w:val="NoSpacing"/>
        <w:spacing w:line="360" w:lineRule="auto"/>
        <w:ind w:firstLine="708"/>
        <w:jc w:val="both"/>
        <w:rPr>
          <w:rFonts w:ascii="Times New Roman" w:hAnsi="Times New Roman" w:cs="Times New Roman"/>
          <w:sz w:val="24"/>
          <w:lang w:val="en-US"/>
        </w:rPr>
      </w:pPr>
      <w:r w:rsidRPr="00D44063">
        <w:rPr>
          <w:rFonts w:ascii="Times New Roman" w:hAnsi="Times New Roman" w:cs="Times New Roman"/>
          <w:sz w:val="24"/>
          <w:lang w:val="en-US"/>
        </w:rPr>
        <w:t xml:space="preserve">In cases where approach is likely, stout, distinctive barriers should be erected at ground level to prevent access (Figure </w:t>
      </w:r>
      <w:r>
        <w:rPr>
          <w:rFonts w:ascii="Times New Roman" w:hAnsi="Times New Roman" w:cs="Times New Roman"/>
          <w:sz w:val="24"/>
          <w:lang w:val="en-US"/>
        </w:rPr>
        <w:t>14</w:t>
      </w:r>
      <w:r w:rsidRPr="00D44063">
        <w:rPr>
          <w:rFonts w:ascii="Times New Roman" w:hAnsi="Times New Roman" w:cs="Times New Roman"/>
          <w:sz w:val="24"/>
          <w:lang w:val="en-US"/>
        </w:rPr>
        <w:t>). Where work is to take place close to overhead lines, detailed precautions should be discussed with the owner of the lines. However, the responsibility for ensuring that precautions are adequate remains with the contractors undertaking the work, not with the owner of the power lines.</w:t>
      </w:r>
    </w:p>
    <w:p w:rsidR="005236F6" w:rsidRDefault="00D44063" w:rsidP="00D44063">
      <w:pPr>
        <w:pStyle w:val="NoSpacing"/>
        <w:jc w:val="center"/>
        <w:rPr>
          <w:rFonts w:ascii="Times New Roman" w:hAnsi="Times New Roman" w:cs="Times New Roman"/>
          <w:b/>
          <w:sz w:val="24"/>
          <w:lang w:val="en-US"/>
        </w:rPr>
      </w:pPr>
      <w:r>
        <w:rPr>
          <w:rFonts w:ascii="Times New Roman" w:hAnsi="Times New Roman" w:cs="Times New Roman"/>
          <w:b/>
          <w:noProof/>
          <w:sz w:val="24"/>
          <w:lang w:eastAsia="bg-BG"/>
        </w:rPr>
        <w:drawing>
          <wp:inline distT="0" distB="0" distL="0" distR="0">
            <wp:extent cx="4838700" cy="2926020"/>
            <wp:effectExtent l="0" t="0" r="0" b="8255"/>
            <wp:docPr id="25" name="Picture 25" descr="D:\e-Guide CWH&amp;S\3rd partner meetin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Guide CWH&amp;S\3rd partner meeting\1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37100" cy="2925053"/>
                    </a:xfrm>
                    <a:prstGeom prst="rect">
                      <a:avLst/>
                    </a:prstGeom>
                    <a:noFill/>
                    <a:ln>
                      <a:noFill/>
                    </a:ln>
                  </pic:spPr>
                </pic:pic>
              </a:graphicData>
            </a:graphic>
          </wp:inline>
        </w:drawing>
      </w:r>
    </w:p>
    <w:p w:rsidR="00D44063" w:rsidRPr="00D44063" w:rsidRDefault="00D44063" w:rsidP="00D44063">
      <w:pPr>
        <w:pStyle w:val="NoSpacing"/>
        <w:jc w:val="center"/>
        <w:rPr>
          <w:rFonts w:ascii="Times New Roman" w:hAnsi="Times New Roman" w:cs="Times New Roman"/>
          <w:i/>
          <w:sz w:val="24"/>
          <w:lang w:val="en-US"/>
        </w:rPr>
      </w:pPr>
      <w:proofErr w:type="gramStart"/>
      <w:r>
        <w:rPr>
          <w:rFonts w:ascii="Times New Roman" w:hAnsi="Times New Roman" w:cs="Times New Roman"/>
          <w:i/>
          <w:sz w:val="24"/>
          <w:lang w:val="en-US"/>
        </w:rPr>
        <w:t>Figure 14</w:t>
      </w:r>
      <w:r w:rsidRPr="00D44063">
        <w:rPr>
          <w:rFonts w:ascii="Times New Roman" w:hAnsi="Times New Roman" w:cs="Times New Roman"/>
          <w:i/>
          <w:sz w:val="24"/>
          <w:lang w:val="en-US"/>
        </w:rPr>
        <w:t>.</w:t>
      </w:r>
      <w:proofErr w:type="gramEnd"/>
      <w:r w:rsidRPr="00D44063">
        <w:rPr>
          <w:rFonts w:ascii="Times New Roman" w:hAnsi="Times New Roman" w:cs="Times New Roman"/>
          <w:i/>
          <w:sz w:val="24"/>
          <w:lang w:val="en-US"/>
        </w:rPr>
        <w:t xml:space="preserve"> Ground-level barrier for plant working near an overhead power line</w:t>
      </w:r>
    </w:p>
    <w:p w:rsidR="00D44063" w:rsidRDefault="00D44063" w:rsidP="009F37FE">
      <w:pPr>
        <w:pStyle w:val="NoSpacing"/>
        <w:rPr>
          <w:rFonts w:ascii="Times New Roman" w:hAnsi="Times New Roman" w:cs="Times New Roman"/>
          <w:b/>
          <w:sz w:val="24"/>
          <w:lang w:val="en-US"/>
        </w:rPr>
      </w:pPr>
    </w:p>
    <w:p w:rsidR="00D44063" w:rsidRPr="000E2F41" w:rsidRDefault="00D33BDC" w:rsidP="000E2F41">
      <w:pPr>
        <w:pStyle w:val="Heading1"/>
        <w:spacing w:line="360" w:lineRule="auto"/>
        <w:rPr>
          <w:rFonts w:ascii="Times New Roman" w:hAnsi="Times New Roman" w:cs="Times New Roman"/>
          <w:color w:val="auto"/>
          <w:sz w:val="32"/>
          <w:szCs w:val="32"/>
          <w:lang w:val="en-US"/>
        </w:rPr>
      </w:pPr>
      <w:bookmarkStart w:id="8" w:name="_Toc408928521"/>
      <w:r w:rsidRPr="000E2F41">
        <w:rPr>
          <w:rFonts w:ascii="Times New Roman" w:hAnsi="Times New Roman" w:cs="Times New Roman"/>
          <w:color w:val="auto"/>
          <w:sz w:val="32"/>
          <w:szCs w:val="32"/>
          <w:lang w:val="en-US"/>
        </w:rPr>
        <w:lastRenderedPageBreak/>
        <w:t>7. Fire</w:t>
      </w:r>
      <w:bookmarkEnd w:id="8"/>
      <w:r w:rsidRPr="000E2F41">
        <w:rPr>
          <w:rFonts w:ascii="Times New Roman" w:hAnsi="Times New Roman" w:cs="Times New Roman"/>
          <w:color w:val="auto"/>
          <w:sz w:val="32"/>
          <w:szCs w:val="32"/>
          <w:lang w:val="en-US"/>
        </w:rPr>
        <w:t xml:space="preserve"> </w:t>
      </w:r>
    </w:p>
    <w:p w:rsidR="004C5AAC" w:rsidRDefault="005A72DD" w:rsidP="000E2F41">
      <w:pPr>
        <w:pStyle w:val="NoSpacing"/>
        <w:spacing w:line="360" w:lineRule="auto"/>
        <w:ind w:firstLine="708"/>
        <w:jc w:val="both"/>
        <w:rPr>
          <w:rFonts w:ascii="Times New Roman" w:hAnsi="Times New Roman" w:cs="Times New Roman"/>
          <w:sz w:val="24"/>
          <w:lang w:val="en-US"/>
        </w:rPr>
      </w:pPr>
      <w:r w:rsidRPr="005A72DD">
        <w:rPr>
          <w:rFonts w:ascii="Times New Roman" w:hAnsi="Times New Roman" w:cs="Times New Roman"/>
          <w:sz w:val="24"/>
          <w:lang w:val="en-US"/>
        </w:rPr>
        <w:t>Many solids, liquids and gases can catch fire and burn. It only takes a source of ignition, which may be a small flame or an electrical spark, together with air. Any outbreak of fire threatens the health and safety of those on site and will be costly in damage and delay. It can also be a hazard to people in surrounding properties. Fire can be a particular hazard in refurbishment work when there is a lot of dry timber and at the later stages of building jobs where flammable materials such as adhesives, insulating materials and soft furnishings are present.</w:t>
      </w:r>
      <w:r w:rsidR="004C5AAC">
        <w:rPr>
          <w:rFonts w:ascii="Times New Roman" w:hAnsi="Times New Roman" w:cs="Times New Roman"/>
          <w:sz w:val="24"/>
          <w:lang w:val="en-US"/>
        </w:rPr>
        <w:t xml:space="preserve"> </w:t>
      </w:r>
    </w:p>
    <w:p w:rsidR="00D44063" w:rsidRPr="005A72DD" w:rsidRDefault="004848DC" w:rsidP="004C5AAC">
      <w:pPr>
        <w:pStyle w:val="NoSpacing"/>
        <w:spacing w:line="360" w:lineRule="auto"/>
        <w:ind w:firstLine="708"/>
        <w:jc w:val="both"/>
        <w:rPr>
          <w:rFonts w:ascii="Times New Roman" w:hAnsi="Times New Roman" w:cs="Times New Roman"/>
          <w:sz w:val="24"/>
          <w:lang w:val="en-US"/>
        </w:rPr>
      </w:pPr>
      <w:r w:rsidRPr="004848DC">
        <w:rPr>
          <w:rFonts w:ascii="Times New Roman" w:hAnsi="Times New Roman" w:cs="Times New Roman"/>
          <w:sz w:val="24"/>
          <w:lang w:val="en-US"/>
        </w:rPr>
        <w:t>Many fires can be avoided by careful planning and control of work activities. Good housekeeping and site tidiness are important not only to prevent fire, but also to ensure that emergency routes do not become obstructed. Making site rules can help.</w:t>
      </w:r>
      <w:r>
        <w:rPr>
          <w:rFonts w:ascii="Times New Roman" w:hAnsi="Times New Roman" w:cs="Times New Roman"/>
          <w:sz w:val="24"/>
          <w:lang w:val="en-US"/>
        </w:rPr>
        <w:t xml:space="preserve"> </w:t>
      </w:r>
    </w:p>
    <w:p w:rsidR="004A6383" w:rsidRPr="004A6383" w:rsidRDefault="004A6383" w:rsidP="00DE576E">
      <w:pPr>
        <w:pStyle w:val="NoSpacing"/>
        <w:spacing w:line="360" w:lineRule="auto"/>
        <w:ind w:firstLine="708"/>
        <w:jc w:val="both"/>
        <w:rPr>
          <w:rFonts w:ascii="Times New Roman" w:hAnsi="Times New Roman" w:cs="Times New Roman"/>
          <w:sz w:val="24"/>
          <w:lang w:val="en-US"/>
        </w:rPr>
      </w:pPr>
      <w:r w:rsidRPr="004A6383">
        <w:rPr>
          <w:rFonts w:ascii="Times New Roman" w:hAnsi="Times New Roman" w:cs="Times New Roman"/>
          <w:sz w:val="24"/>
          <w:lang w:val="en-US"/>
        </w:rPr>
        <w:t>The following precautions should be taken to prevent fires:</w:t>
      </w:r>
      <w:r>
        <w:rPr>
          <w:rFonts w:ascii="Times New Roman" w:hAnsi="Times New Roman" w:cs="Times New Roman"/>
          <w:sz w:val="24"/>
          <w:lang w:val="en-US"/>
        </w:rPr>
        <w:t xml:space="preserve"> </w:t>
      </w:r>
      <w:r w:rsidRPr="004A6383">
        <w:rPr>
          <w:rFonts w:ascii="Times New Roman" w:hAnsi="Times New Roman" w:cs="Times New Roman"/>
          <w:sz w:val="24"/>
          <w:lang w:val="en-US"/>
        </w:rPr>
        <w:t>less-easily ignited and fewer flammable materials, e</w:t>
      </w:r>
      <w:r w:rsidR="00DE576E">
        <w:rPr>
          <w:rFonts w:ascii="Times New Roman" w:hAnsi="Times New Roman" w:cs="Times New Roman"/>
          <w:sz w:val="24"/>
          <w:lang w:val="en-US"/>
        </w:rPr>
        <w:t>.</w:t>
      </w:r>
      <w:r w:rsidRPr="004A6383">
        <w:rPr>
          <w:rFonts w:ascii="Times New Roman" w:hAnsi="Times New Roman" w:cs="Times New Roman"/>
          <w:sz w:val="24"/>
          <w:lang w:val="en-US"/>
        </w:rPr>
        <w:t>g</w:t>
      </w:r>
      <w:r w:rsidR="00DE576E">
        <w:rPr>
          <w:rFonts w:ascii="Times New Roman" w:hAnsi="Times New Roman" w:cs="Times New Roman"/>
          <w:sz w:val="24"/>
          <w:lang w:val="en-US"/>
        </w:rPr>
        <w:t>.</w:t>
      </w:r>
      <w:r w:rsidRPr="004A6383">
        <w:rPr>
          <w:rFonts w:ascii="Times New Roman" w:hAnsi="Times New Roman" w:cs="Times New Roman"/>
          <w:sz w:val="24"/>
          <w:lang w:val="en-US"/>
        </w:rPr>
        <w:t xml:space="preserve"> use water-based or l</w:t>
      </w:r>
      <w:r>
        <w:rPr>
          <w:rFonts w:ascii="Times New Roman" w:hAnsi="Times New Roman" w:cs="Times New Roman"/>
          <w:sz w:val="24"/>
          <w:lang w:val="en-US"/>
        </w:rPr>
        <w:t>ow-solvent adhesives and paint</w:t>
      </w:r>
      <w:r w:rsidR="00DE576E">
        <w:rPr>
          <w:rFonts w:ascii="Times New Roman" w:hAnsi="Times New Roman" w:cs="Times New Roman"/>
          <w:sz w:val="24"/>
          <w:lang w:val="en-US"/>
        </w:rPr>
        <w:t xml:space="preserve"> should be used</w:t>
      </w:r>
      <w:r>
        <w:rPr>
          <w:rFonts w:ascii="Times New Roman" w:hAnsi="Times New Roman" w:cs="Times New Roman"/>
          <w:sz w:val="24"/>
          <w:lang w:val="en-US"/>
        </w:rPr>
        <w:t xml:space="preserve">; </w:t>
      </w:r>
      <w:r w:rsidRPr="004A6383">
        <w:rPr>
          <w:rFonts w:ascii="Times New Roman" w:hAnsi="Times New Roman" w:cs="Times New Roman"/>
          <w:sz w:val="24"/>
          <w:lang w:val="en-US"/>
        </w:rPr>
        <w:t xml:space="preserve">the quantity of flammables at the workplace </w:t>
      </w:r>
      <w:r w:rsidR="00DE576E">
        <w:rPr>
          <w:rFonts w:ascii="Times New Roman" w:hAnsi="Times New Roman" w:cs="Times New Roman"/>
          <w:sz w:val="24"/>
          <w:lang w:val="en-US"/>
        </w:rPr>
        <w:t>should be kept</w:t>
      </w:r>
      <w:r w:rsidR="00DE576E" w:rsidRPr="004A6383">
        <w:rPr>
          <w:rFonts w:ascii="Times New Roman" w:hAnsi="Times New Roman" w:cs="Times New Roman"/>
          <w:sz w:val="24"/>
          <w:lang w:val="en-US"/>
        </w:rPr>
        <w:t xml:space="preserve"> </w:t>
      </w:r>
      <w:r w:rsidRPr="004A6383">
        <w:rPr>
          <w:rFonts w:ascii="Times New Roman" w:hAnsi="Times New Roman" w:cs="Times New Roman"/>
          <w:sz w:val="24"/>
          <w:lang w:val="en-US"/>
        </w:rPr>
        <w:t>to a minimum;</w:t>
      </w:r>
      <w:r>
        <w:rPr>
          <w:rFonts w:ascii="Times New Roman" w:hAnsi="Times New Roman" w:cs="Times New Roman"/>
          <w:sz w:val="24"/>
          <w:lang w:val="en-US"/>
        </w:rPr>
        <w:t xml:space="preserve"> </w:t>
      </w:r>
      <w:r w:rsidRPr="004A6383">
        <w:rPr>
          <w:rFonts w:ascii="Times New Roman" w:hAnsi="Times New Roman" w:cs="Times New Roman"/>
          <w:sz w:val="24"/>
          <w:lang w:val="en-US"/>
        </w:rPr>
        <w:t>flammable liquids</w:t>
      </w:r>
      <w:r w:rsidR="00DE576E">
        <w:rPr>
          <w:rFonts w:ascii="Times New Roman" w:hAnsi="Times New Roman" w:cs="Times New Roman"/>
          <w:sz w:val="24"/>
          <w:lang w:val="en-US"/>
        </w:rPr>
        <w:t xml:space="preserve"> should always be kept</w:t>
      </w:r>
      <w:r w:rsidRPr="004A6383">
        <w:rPr>
          <w:rFonts w:ascii="Times New Roman" w:hAnsi="Times New Roman" w:cs="Times New Roman"/>
          <w:sz w:val="24"/>
          <w:lang w:val="en-US"/>
        </w:rPr>
        <w:t xml:space="preserve"> in suitable closed containers;</w:t>
      </w:r>
      <w:r w:rsidR="00DE576E">
        <w:rPr>
          <w:rFonts w:ascii="Times New Roman" w:hAnsi="Times New Roman" w:cs="Times New Roman"/>
          <w:sz w:val="24"/>
          <w:lang w:val="en-US"/>
        </w:rPr>
        <w:t xml:space="preserve"> </w:t>
      </w:r>
      <w:r w:rsidRPr="004A6383">
        <w:rPr>
          <w:rFonts w:ascii="Times New Roman" w:hAnsi="Times New Roman" w:cs="Times New Roman"/>
          <w:sz w:val="24"/>
          <w:lang w:val="en-US"/>
        </w:rPr>
        <w:t>if work involving the use of flammable materials is being carried out, smoking</w:t>
      </w:r>
      <w:r w:rsidR="00DE576E">
        <w:rPr>
          <w:rFonts w:ascii="Times New Roman" w:hAnsi="Times New Roman" w:cs="Times New Roman"/>
          <w:sz w:val="24"/>
          <w:lang w:val="en-US"/>
        </w:rPr>
        <w:t xml:space="preserve"> should be prohibited; </w:t>
      </w:r>
      <w:r w:rsidRPr="004A6383">
        <w:rPr>
          <w:rFonts w:ascii="Times New Roman" w:hAnsi="Times New Roman" w:cs="Times New Roman"/>
          <w:sz w:val="24"/>
          <w:lang w:val="en-US"/>
        </w:rPr>
        <w:t>pipes, barrels, tanks etc</w:t>
      </w:r>
      <w:r w:rsidR="00DE576E">
        <w:rPr>
          <w:rFonts w:ascii="Times New Roman" w:hAnsi="Times New Roman" w:cs="Times New Roman"/>
          <w:sz w:val="24"/>
          <w:lang w:val="en-US"/>
        </w:rPr>
        <w:t>.</w:t>
      </w:r>
      <w:r w:rsidRPr="004A6383">
        <w:rPr>
          <w:rFonts w:ascii="Times New Roman" w:hAnsi="Times New Roman" w:cs="Times New Roman"/>
          <w:sz w:val="24"/>
          <w:lang w:val="en-US"/>
        </w:rPr>
        <w:t xml:space="preserve"> which may have contained flammable gases or liquids </w:t>
      </w:r>
      <w:r w:rsidR="00DE576E">
        <w:rPr>
          <w:rFonts w:ascii="Times New Roman" w:hAnsi="Times New Roman" w:cs="Times New Roman"/>
          <w:sz w:val="24"/>
          <w:lang w:val="en-US"/>
        </w:rPr>
        <w:t>should be</w:t>
      </w:r>
      <w:r w:rsidRPr="004A6383">
        <w:rPr>
          <w:rFonts w:ascii="Times New Roman" w:hAnsi="Times New Roman" w:cs="Times New Roman"/>
          <w:sz w:val="24"/>
          <w:lang w:val="en-US"/>
        </w:rPr>
        <w:t xml:space="preserve"> purged or otherwise made safe bef</w:t>
      </w:r>
      <w:r w:rsidR="00DE576E">
        <w:rPr>
          <w:rFonts w:ascii="Times New Roman" w:hAnsi="Times New Roman" w:cs="Times New Roman"/>
          <w:sz w:val="24"/>
          <w:lang w:val="en-US"/>
        </w:rPr>
        <w:t xml:space="preserve">ore using hot cutting equipment; </w:t>
      </w:r>
      <w:r w:rsidRPr="004A6383">
        <w:rPr>
          <w:rFonts w:ascii="Times New Roman" w:hAnsi="Times New Roman" w:cs="Times New Roman"/>
          <w:sz w:val="24"/>
          <w:lang w:val="en-US"/>
        </w:rPr>
        <w:t xml:space="preserve">to minimise the risk of gas leaks and </w:t>
      </w:r>
      <w:r w:rsidR="00DE576E">
        <w:rPr>
          <w:rFonts w:ascii="Times New Roman" w:hAnsi="Times New Roman" w:cs="Times New Roman"/>
          <w:sz w:val="24"/>
          <w:lang w:val="en-US"/>
        </w:rPr>
        <w:t xml:space="preserve">fires involving gas-fired plant </w:t>
      </w:r>
      <w:r w:rsidRPr="004A6383">
        <w:rPr>
          <w:rFonts w:ascii="Times New Roman" w:hAnsi="Times New Roman" w:cs="Times New Roman"/>
          <w:sz w:val="24"/>
          <w:lang w:val="en-US"/>
        </w:rPr>
        <w:t xml:space="preserve">valves on gas cylinders </w:t>
      </w:r>
      <w:r w:rsidR="00DE576E">
        <w:rPr>
          <w:rFonts w:ascii="Times New Roman" w:hAnsi="Times New Roman" w:cs="Times New Roman"/>
          <w:sz w:val="24"/>
          <w:lang w:val="en-US"/>
        </w:rPr>
        <w:t xml:space="preserve">should be closed </w:t>
      </w:r>
      <w:r w:rsidRPr="004A6383">
        <w:rPr>
          <w:rFonts w:ascii="Times New Roman" w:hAnsi="Times New Roman" w:cs="Times New Roman"/>
          <w:sz w:val="24"/>
          <w:lang w:val="en-US"/>
        </w:rPr>
        <w:t>when not in use;</w:t>
      </w:r>
      <w:r w:rsidR="00DE576E">
        <w:rPr>
          <w:rFonts w:ascii="Times New Roman" w:hAnsi="Times New Roman" w:cs="Times New Roman"/>
          <w:sz w:val="24"/>
          <w:lang w:val="en-US"/>
        </w:rPr>
        <w:t xml:space="preserve"> </w:t>
      </w:r>
      <w:r w:rsidRPr="004A6383">
        <w:rPr>
          <w:rFonts w:ascii="Times New Roman" w:hAnsi="Times New Roman" w:cs="Times New Roman"/>
          <w:sz w:val="24"/>
          <w:lang w:val="en-US"/>
        </w:rPr>
        <w:t xml:space="preserve">hoses </w:t>
      </w:r>
      <w:r w:rsidR="00DE576E">
        <w:rPr>
          <w:rFonts w:ascii="Times New Roman" w:hAnsi="Times New Roman" w:cs="Times New Roman"/>
          <w:sz w:val="24"/>
          <w:lang w:val="en-US"/>
        </w:rPr>
        <w:t xml:space="preserve">should be regularly checked for wear and leaks; </w:t>
      </w:r>
      <w:r w:rsidRPr="004A6383">
        <w:rPr>
          <w:rFonts w:ascii="Times New Roman" w:hAnsi="Times New Roman" w:cs="Times New Roman"/>
          <w:sz w:val="24"/>
          <w:lang w:val="en-US"/>
        </w:rPr>
        <w:t>oil or grease coming into contact with oxygen cylinder valves</w:t>
      </w:r>
      <w:r w:rsidR="00DE576E">
        <w:rPr>
          <w:rFonts w:ascii="Times New Roman" w:hAnsi="Times New Roman" w:cs="Times New Roman"/>
          <w:sz w:val="24"/>
          <w:lang w:val="en-US"/>
        </w:rPr>
        <w:t xml:space="preserve"> should be avoided;</w:t>
      </w:r>
      <w:r w:rsidRPr="004A6383">
        <w:rPr>
          <w:rFonts w:ascii="Times New Roman" w:hAnsi="Times New Roman" w:cs="Times New Roman"/>
          <w:sz w:val="24"/>
          <w:lang w:val="en-US"/>
        </w:rPr>
        <w:t xml:space="preserve"> flammable solids, liquids and gases </w:t>
      </w:r>
      <w:r w:rsidR="00DE576E">
        <w:rPr>
          <w:rFonts w:ascii="Times New Roman" w:hAnsi="Times New Roman" w:cs="Times New Roman"/>
          <w:sz w:val="24"/>
          <w:lang w:val="en-US"/>
        </w:rPr>
        <w:t xml:space="preserve">should be stored safely; there should be </w:t>
      </w:r>
      <w:r w:rsidRPr="004A6383">
        <w:rPr>
          <w:rFonts w:ascii="Times New Roman" w:hAnsi="Times New Roman" w:cs="Times New Roman"/>
          <w:sz w:val="24"/>
          <w:lang w:val="en-US"/>
        </w:rPr>
        <w:t>an extinguisher to hand when doing hot work such as welding or using a disc cutter that produces sparks;</w:t>
      </w:r>
      <w:r w:rsidR="00DE576E" w:rsidRPr="00DE576E">
        <w:rPr>
          <w:rFonts w:ascii="Times New Roman" w:hAnsi="Times New Roman" w:cs="Times New Roman"/>
          <w:sz w:val="24"/>
          <w:lang w:val="en-US"/>
        </w:rPr>
        <w:t xml:space="preserve"> </w:t>
      </w:r>
      <w:r w:rsidR="00DE576E" w:rsidRPr="004A6383">
        <w:rPr>
          <w:rFonts w:ascii="Times New Roman" w:hAnsi="Times New Roman" w:cs="Times New Roman"/>
          <w:sz w:val="24"/>
          <w:lang w:val="en-US"/>
        </w:rPr>
        <w:t xml:space="preserve">highly flammable waste such as solvent-soaked rags </w:t>
      </w:r>
      <w:r w:rsidR="00DE576E">
        <w:rPr>
          <w:rFonts w:ascii="Times New Roman" w:hAnsi="Times New Roman" w:cs="Times New Roman"/>
          <w:sz w:val="24"/>
          <w:lang w:val="en-US"/>
        </w:rPr>
        <w:t xml:space="preserve">should be collected </w:t>
      </w:r>
      <w:r w:rsidR="00DE576E" w:rsidRPr="004A6383">
        <w:rPr>
          <w:rFonts w:ascii="Times New Roman" w:hAnsi="Times New Roman" w:cs="Times New Roman"/>
          <w:sz w:val="24"/>
          <w:lang w:val="en-US"/>
        </w:rPr>
        <w:t>separately in closed fire-resisting containers.</w:t>
      </w:r>
    </w:p>
    <w:p w:rsidR="004A6383" w:rsidRPr="00DE576E" w:rsidRDefault="00DE576E" w:rsidP="00DE576E">
      <w:pPr>
        <w:pStyle w:val="NoSpacing"/>
        <w:spacing w:line="360" w:lineRule="auto"/>
        <w:ind w:firstLine="708"/>
        <w:jc w:val="both"/>
        <w:rPr>
          <w:rFonts w:ascii="Times New Roman" w:hAnsi="Times New Roman" w:cs="Times New Roman"/>
          <w:sz w:val="24"/>
          <w:lang w:val="en-US"/>
        </w:rPr>
      </w:pPr>
      <w:r>
        <w:rPr>
          <w:rFonts w:ascii="Times New Roman" w:hAnsi="Times New Roman" w:cs="Times New Roman"/>
          <w:sz w:val="24"/>
          <w:lang w:val="en-US"/>
        </w:rPr>
        <w:t>A</w:t>
      </w:r>
      <w:r w:rsidRPr="00DE576E">
        <w:rPr>
          <w:rFonts w:ascii="Times New Roman" w:hAnsi="Times New Roman" w:cs="Times New Roman"/>
          <w:sz w:val="24"/>
          <w:lang w:val="en-US"/>
        </w:rPr>
        <w:t xml:space="preserve"> system to alert people on site</w:t>
      </w:r>
      <w:r>
        <w:rPr>
          <w:rFonts w:ascii="Times New Roman" w:hAnsi="Times New Roman" w:cs="Times New Roman"/>
          <w:sz w:val="24"/>
          <w:lang w:val="en-US"/>
        </w:rPr>
        <w:t xml:space="preserve"> should be set</w:t>
      </w:r>
      <w:r w:rsidRPr="00DE576E">
        <w:rPr>
          <w:rFonts w:ascii="Times New Roman" w:hAnsi="Times New Roman" w:cs="Times New Roman"/>
          <w:sz w:val="24"/>
          <w:lang w:val="en-US"/>
        </w:rPr>
        <w:t xml:space="preserve">; this could be a temporary or permanent mains operated fire alarm (which should be tested regularly, </w:t>
      </w:r>
      <w:proofErr w:type="spellStart"/>
      <w:r w:rsidRPr="00DE576E">
        <w:rPr>
          <w:rFonts w:ascii="Times New Roman" w:hAnsi="Times New Roman" w:cs="Times New Roman"/>
          <w:sz w:val="24"/>
          <w:lang w:val="en-US"/>
        </w:rPr>
        <w:t>eg</w:t>
      </w:r>
      <w:proofErr w:type="spellEnd"/>
      <w:r w:rsidRPr="00DE576E">
        <w:rPr>
          <w:rFonts w:ascii="Times New Roman" w:hAnsi="Times New Roman" w:cs="Times New Roman"/>
          <w:sz w:val="24"/>
          <w:lang w:val="en-US"/>
        </w:rPr>
        <w:t xml:space="preserve"> weekly), a klaxon, an air horn or a whistle, depending on the size and complexity of the site. Any warning needs to be distinctive, audible above other noise and </w:t>
      </w:r>
      <w:proofErr w:type="spellStart"/>
      <w:r w:rsidRPr="00DE576E">
        <w:rPr>
          <w:rFonts w:ascii="Times New Roman" w:hAnsi="Times New Roman" w:cs="Times New Roman"/>
          <w:sz w:val="24"/>
          <w:lang w:val="en-US"/>
        </w:rPr>
        <w:t>recognisable</w:t>
      </w:r>
      <w:proofErr w:type="spellEnd"/>
      <w:r w:rsidRPr="00DE576E">
        <w:rPr>
          <w:rFonts w:ascii="Times New Roman" w:hAnsi="Times New Roman" w:cs="Times New Roman"/>
          <w:sz w:val="24"/>
          <w:lang w:val="en-US"/>
        </w:rPr>
        <w:t xml:space="preserve"> by everyone.</w:t>
      </w:r>
    </w:p>
    <w:p w:rsidR="004A6383" w:rsidRPr="00DE576E" w:rsidRDefault="00DE576E" w:rsidP="00C2019B">
      <w:pPr>
        <w:pStyle w:val="NoSpacing"/>
        <w:spacing w:line="360" w:lineRule="auto"/>
        <w:jc w:val="both"/>
        <w:rPr>
          <w:rFonts w:ascii="Times New Roman" w:hAnsi="Times New Roman" w:cs="Times New Roman"/>
          <w:sz w:val="24"/>
          <w:lang w:val="en-US"/>
        </w:rPr>
      </w:pPr>
      <w:r>
        <w:rPr>
          <w:rFonts w:ascii="Times New Roman" w:hAnsi="Times New Roman" w:cs="Times New Roman"/>
          <w:sz w:val="24"/>
          <w:lang w:val="en-US"/>
        </w:rPr>
        <w:t>Escape routes should be planned and remain available and obstructed at any time. Well separated alternative ways should be provided for work areas above or below ground. Emergency escape signs are</w:t>
      </w:r>
      <w:r w:rsidRPr="00DE576E">
        <w:rPr>
          <w:rFonts w:ascii="Times New Roman" w:hAnsi="Times New Roman" w:cs="Times New Roman"/>
          <w:sz w:val="24"/>
          <w:lang w:val="en-US"/>
        </w:rPr>
        <w:t xml:space="preserve"> needed </w:t>
      </w:r>
      <w:r>
        <w:rPr>
          <w:rFonts w:ascii="Times New Roman" w:hAnsi="Times New Roman" w:cs="Times New Roman"/>
          <w:sz w:val="24"/>
          <w:lang w:val="en-US"/>
        </w:rPr>
        <w:t>so that</w:t>
      </w:r>
      <w:r w:rsidRPr="00DE576E">
        <w:rPr>
          <w:rFonts w:ascii="Times New Roman" w:hAnsi="Times New Roman" w:cs="Times New Roman"/>
          <w:sz w:val="24"/>
          <w:lang w:val="en-US"/>
        </w:rPr>
        <w:t xml:space="preserve"> people </w:t>
      </w:r>
      <w:r>
        <w:rPr>
          <w:rFonts w:ascii="Times New Roman" w:hAnsi="Times New Roman" w:cs="Times New Roman"/>
          <w:sz w:val="24"/>
          <w:lang w:val="en-US"/>
        </w:rPr>
        <w:t>will know the escape routes</w:t>
      </w:r>
      <w:r w:rsidRPr="00DE576E">
        <w:rPr>
          <w:rFonts w:ascii="Times New Roman" w:hAnsi="Times New Roman" w:cs="Times New Roman"/>
          <w:sz w:val="24"/>
          <w:lang w:val="en-US"/>
        </w:rPr>
        <w:t xml:space="preserve"> (see Figure</w:t>
      </w:r>
      <w:r w:rsidR="00C2019B">
        <w:rPr>
          <w:rFonts w:ascii="Times New Roman" w:hAnsi="Times New Roman" w:cs="Times New Roman"/>
          <w:sz w:val="24"/>
          <w:lang w:val="en-US"/>
        </w:rPr>
        <w:t> </w:t>
      </w:r>
      <w:r>
        <w:rPr>
          <w:rFonts w:ascii="Times New Roman" w:hAnsi="Times New Roman" w:cs="Times New Roman"/>
          <w:sz w:val="24"/>
          <w:lang w:val="en-US"/>
        </w:rPr>
        <w:t>15</w:t>
      </w:r>
      <w:r w:rsidRPr="00DE576E">
        <w:rPr>
          <w:rFonts w:ascii="Times New Roman" w:hAnsi="Times New Roman" w:cs="Times New Roman"/>
          <w:sz w:val="24"/>
          <w:lang w:val="en-US"/>
        </w:rPr>
        <w:t>).</w:t>
      </w:r>
    </w:p>
    <w:p w:rsidR="004A6383" w:rsidRDefault="00DE576E" w:rsidP="004C5AAC">
      <w:pPr>
        <w:pStyle w:val="NoSpacing"/>
        <w:jc w:val="center"/>
        <w:rPr>
          <w:rFonts w:ascii="Times New Roman" w:hAnsi="Times New Roman" w:cs="Times New Roman"/>
          <w:b/>
          <w:sz w:val="24"/>
          <w:lang w:val="en-US"/>
        </w:rPr>
      </w:pPr>
      <w:r w:rsidRPr="00DE576E">
        <w:rPr>
          <w:rFonts w:ascii="Times New Roman" w:hAnsi="Times New Roman" w:cs="Times New Roman"/>
          <w:b/>
          <w:noProof/>
          <w:sz w:val="24"/>
          <w:lang w:eastAsia="bg-BG"/>
        </w:rPr>
        <w:lastRenderedPageBreak/>
        <w:drawing>
          <wp:inline distT="0" distB="0" distL="0" distR="0">
            <wp:extent cx="4324350" cy="2169763"/>
            <wp:effectExtent l="0" t="0" r="0" b="2540"/>
            <wp:docPr id="28" name="Picture 28" descr="http://www.clipartbest.com/cliparts/dc6/eoz/dc6eozzR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lipartbest.com/cliparts/dc6/eoz/dc6eozzRi.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0930" cy="2173065"/>
                    </a:xfrm>
                    <a:prstGeom prst="rect">
                      <a:avLst/>
                    </a:prstGeom>
                    <a:noFill/>
                    <a:ln>
                      <a:noFill/>
                    </a:ln>
                  </pic:spPr>
                </pic:pic>
              </a:graphicData>
            </a:graphic>
          </wp:inline>
        </w:drawing>
      </w:r>
    </w:p>
    <w:p w:rsidR="004A6383" w:rsidRDefault="004C5AAC" w:rsidP="004C5AAC">
      <w:pPr>
        <w:pStyle w:val="NoSpacing"/>
        <w:jc w:val="center"/>
        <w:rPr>
          <w:rFonts w:ascii="Times New Roman" w:hAnsi="Times New Roman" w:cs="Times New Roman"/>
          <w:b/>
          <w:sz w:val="24"/>
          <w:lang w:val="en-US"/>
        </w:rPr>
      </w:pPr>
      <w:proofErr w:type="gramStart"/>
      <w:r>
        <w:rPr>
          <w:rFonts w:ascii="Times New Roman" w:hAnsi="Times New Roman" w:cs="Times New Roman"/>
          <w:i/>
          <w:sz w:val="24"/>
          <w:lang w:val="en-US"/>
        </w:rPr>
        <w:t>Figure 15</w:t>
      </w:r>
      <w:r w:rsidRPr="00D44063">
        <w:rPr>
          <w:rFonts w:ascii="Times New Roman" w:hAnsi="Times New Roman" w:cs="Times New Roman"/>
          <w:i/>
          <w:sz w:val="24"/>
          <w:lang w:val="en-US"/>
        </w:rPr>
        <w:t>.</w:t>
      </w:r>
      <w:proofErr w:type="gramEnd"/>
      <w:r w:rsidRPr="00D44063">
        <w:rPr>
          <w:rFonts w:ascii="Times New Roman" w:hAnsi="Times New Roman" w:cs="Times New Roman"/>
          <w:i/>
          <w:sz w:val="24"/>
          <w:lang w:val="en-US"/>
        </w:rPr>
        <w:t xml:space="preserve"> </w:t>
      </w:r>
      <w:r>
        <w:rPr>
          <w:rFonts w:ascii="Times New Roman" w:hAnsi="Times New Roman" w:cs="Times New Roman"/>
          <w:i/>
          <w:sz w:val="24"/>
          <w:lang w:val="en-US"/>
        </w:rPr>
        <w:t xml:space="preserve">Emergency exit sign </w:t>
      </w:r>
    </w:p>
    <w:p w:rsidR="004C5AAC" w:rsidRDefault="004C5AAC" w:rsidP="009F37FE">
      <w:pPr>
        <w:pStyle w:val="NoSpacing"/>
        <w:rPr>
          <w:rFonts w:ascii="Times New Roman" w:hAnsi="Times New Roman" w:cs="Times New Roman"/>
          <w:b/>
          <w:sz w:val="24"/>
          <w:lang w:val="en-US"/>
        </w:rPr>
      </w:pPr>
    </w:p>
    <w:p w:rsidR="004C5AAC" w:rsidRDefault="004C5AAC" w:rsidP="009F37FE">
      <w:pPr>
        <w:pStyle w:val="NoSpacing"/>
        <w:rPr>
          <w:rFonts w:ascii="Times New Roman" w:hAnsi="Times New Roman" w:cs="Times New Roman"/>
          <w:b/>
          <w:sz w:val="24"/>
          <w:lang w:val="en-US"/>
        </w:rPr>
      </w:pPr>
    </w:p>
    <w:p w:rsidR="004C5AAC" w:rsidRPr="004C5AAC" w:rsidRDefault="004C5AAC" w:rsidP="004C5AAC">
      <w:pPr>
        <w:pStyle w:val="NoSpacing"/>
        <w:spacing w:line="360" w:lineRule="auto"/>
        <w:ind w:firstLine="708"/>
        <w:jc w:val="both"/>
        <w:rPr>
          <w:rFonts w:ascii="Times New Roman" w:hAnsi="Times New Roman" w:cs="Times New Roman"/>
          <w:sz w:val="24"/>
          <w:lang w:val="en-US"/>
        </w:rPr>
      </w:pPr>
      <w:r w:rsidRPr="004C5AAC">
        <w:rPr>
          <w:rFonts w:ascii="Times New Roman" w:hAnsi="Times New Roman" w:cs="Times New Roman"/>
          <w:sz w:val="24"/>
          <w:lang w:val="en-US"/>
        </w:rPr>
        <w:t>As well as providing fire extinguishers for hot work, fire extinguishers should be located at identified fire points around the site. The extinguishers should be appropriate to the nature of the potential fire:</w:t>
      </w:r>
    </w:p>
    <w:p w:rsidR="004C5AAC" w:rsidRDefault="004C5AAC" w:rsidP="004C5AAC">
      <w:pPr>
        <w:pStyle w:val="NoSpacing"/>
        <w:numPr>
          <w:ilvl w:val="0"/>
          <w:numId w:val="18"/>
        </w:numPr>
        <w:spacing w:line="360" w:lineRule="auto"/>
        <w:jc w:val="both"/>
        <w:rPr>
          <w:rFonts w:ascii="Times New Roman" w:hAnsi="Times New Roman" w:cs="Times New Roman"/>
          <w:sz w:val="24"/>
          <w:lang w:val="en-US"/>
        </w:rPr>
      </w:pPr>
      <w:r w:rsidRPr="004C5AAC">
        <w:rPr>
          <w:rFonts w:ascii="Times New Roman" w:hAnsi="Times New Roman" w:cs="Times New Roman"/>
          <w:sz w:val="24"/>
          <w:lang w:val="en-US"/>
        </w:rPr>
        <w:t>wood, paper and cloth – water extinguisher;</w:t>
      </w:r>
    </w:p>
    <w:p w:rsidR="004C5AAC" w:rsidRDefault="004C5AAC" w:rsidP="004C5AAC">
      <w:pPr>
        <w:pStyle w:val="NoSpacing"/>
        <w:numPr>
          <w:ilvl w:val="0"/>
          <w:numId w:val="18"/>
        </w:numPr>
        <w:spacing w:line="360" w:lineRule="auto"/>
        <w:jc w:val="both"/>
        <w:rPr>
          <w:rFonts w:ascii="Times New Roman" w:hAnsi="Times New Roman" w:cs="Times New Roman"/>
          <w:sz w:val="24"/>
          <w:lang w:val="en-US"/>
        </w:rPr>
      </w:pPr>
      <w:r w:rsidRPr="004C5AAC">
        <w:rPr>
          <w:rFonts w:ascii="Times New Roman" w:hAnsi="Times New Roman" w:cs="Times New Roman"/>
          <w:sz w:val="24"/>
          <w:lang w:val="en-US"/>
        </w:rPr>
        <w:t>flammable liquids – dry powder or foam extinguisher;</w:t>
      </w:r>
    </w:p>
    <w:p w:rsidR="004C5AAC" w:rsidRPr="004C5AAC" w:rsidRDefault="004C5AAC" w:rsidP="004C5AAC">
      <w:pPr>
        <w:pStyle w:val="NoSpacing"/>
        <w:numPr>
          <w:ilvl w:val="0"/>
          <w:numId w:val="18"/>
        </w:numPr>
        <w:spacing w:line="360" w:lineRule="auto"/>
        <w:jc w:val="both"/>
        <w:rPr>
          <w:rFonts w:ascii="Times New Roman" w:hAnsi="Times New Roman" w:cs="Times New Roman"/>
          <w:sz w:val="24"/>
          <w:lang w:val="en-US"/>
        </w:rPr>
      </w:pPr>
      <w:proofErr w:type="gramStart"/>
      <w:r w:rsidRPr="004C5AAC">
        <w:rPr>
          <w:rFonts w:ascii="Times New Roman" w:hAnsi="Times New Roman" w:cs="Times New Roman"/>
          <w:sz w:val="24"/>
          <w:lang w:val="en-US"/>
        </w:rPr>
        <w:t>electrical</w:t>
      </w:r>
      <w:proofErr w:type="gramEnd"/>
      <w:r w:rsidRPr="004C5AAC">
        <w:rPr>
          <w:rFonts w:ascii="Times New Roman" w:hAnsi="Times New Roman" w:cs="Times New Roman"/>
          <w:sz w:val="24"/>
          <w:lang w:val="en-US"/>
        </w:rPr>
        <w:t xml:space="preserve"> – carbon dioxide (CO</w:t>
      </w:r>
      <w:r w:rsidRPr="004C5AAC">
        <w:rPr>
          <w:rFonts w:ascii="Times New Roman" w:hAnsi="Times New Roman" w:cs="Times New Roman"/>
          <w:sz w:val="24"/>
          <w:vertAlign w:val="subscript"/>
          <w:lang w:val="en-US"/>
        </w:rPr>
        <w:t>2</w:t>
      </w:r>
      <w:r w:rsidRPr="004C5AAC">
        <w:rPr>
          <w:rFonts w:ascii="Times New Roman" w:hAnsi="Times New Roman" w:cs="Times New Roman"/>
          <w:sz w:val="24"/>
          <w:lang w:val="en-US"/>
        </w:rPr>
        <w:t>) extinguisher.</w:t>
      </w:r>
    </w:p>
    <w:p w:rsidR="004C5AAC" w:rsidRPr="000E2F41" w:rsidRDefault="00B429B5" w:rsidP="000E2F41">
      <w:pPr>
        <w:pStyle w:val="Heading1"/>
        <w:spacing w:line="360" w:lineRule="auto"/>
        <w:rPr>
          <w:rFonts w:ascii="Times New Roman" w:hAnsi="Times New Roman" w:cs="Times New Roman"/>
          <w:color w:val="auto"/>
          <w:sz w:val="32"/>
          <w:szCs w:val="32"/>
          <w:lang w:val="en-US"/>
        </w:rPr>
      </w:pPr>
      <w:bookmarkStart w:id="9" w:name="_Toc408928522"/>
      <w:r w:rsidRPr="000E2F41">
        <w:rPr>
          <w:rFonts w:ascii="Times New Roman" w:hAnsi="Times New Roman" w:cs="Times New Roman"/>
          <w:color w:val="auto"/>
          <w:sz w:val="32"/>
          <w:szCs w:val="32"/>
          <w:lang w:val="en-US"/>
        </w:rPr>
        <w:t>8. Demolition works</w:t>
      </w:r>
      <w:bookmarkEnd w:id="9"/>
      <w:r w:rsidRPr="000E2F41">
        <w:rPr>
          <w:rFonts w:ascii="Times New Roman" w:hAnsi="Times New Roman" w:cs="Times New Roman"/>
          <w:color w:val="auto"/>
          <w:sz w:val="32"/>
          <w:szCs w:val="32"/>
          <w:lang w:val="en-US"/>
        </w:rPr>
        <w:t xml:space="preserve"> </w:t>
      </w:r>
    </w:p>
    <w:p w:rsidR="00C01F8B" w:rsidRPr="00C01F8B" w:rsidRDefault="00C01F8B" w:rsidP="00C01F8B">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Demolition, dismantling and structural alteration are high-risk activities whose safe execution is complex and technical and where expertise is vital. They require careful planning and execution by contractors who are competent in the full range of demolition techniques.</w:t>
      </w:r>
    </w:p>
    <w:p w:rsidR="00B429B5" w:rsidRPr="004C5AAC" w:rsidRDefault="00C01F8B" w:rsidP="00C01F8B">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During demolition and dismantling, workers are injured in falls from edges and through openings and fragile surfaces. Workers and passers-by can be injured by the premature and uncontrolled collapse of structures or parts of structures and by flying debris. Effective traffic management systems are essential to avoid workers being put at risk of being hit by slewing or reversing plant. Dust, noise and vibration are also significant problems that need to be considered and controlled when planning any demolition work</w:t>
      </w:r>
    </w:p>
    <w:p w:rsidR="00C01F8B" w:rsidRPr="00C01F8B" w:rsidRDefault="00C01F8B" w:rsidP="00C01F8B">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 xml:space="preserve">It is essential that demolition is planned and carried out by trained demolition </w:t>
      </w:r>
      <w:r w:rsidR="00CB150B">
        <w:rPr>
          <w:rFonts w:ascii="Times New Roman" w:hAnsi="Times New Roman" w:cs="Times New Roman"/>
          <w:sz w:val="24"/>
          <w:lang w:val="en-US"/>
        </w:rPr>
        <w:t>workers</w:t>
      </w:r>
      <w:r w:rsidRPr="00C01F8B">
        <w:rPr>
          <w:rFonts w:ascii="Times New Roman" w:hAnsi="Times New Roman" w:cs="Times New Roman"/>
          <w:sz w:val="24"/>
          <w:lang w:val="en-US"/>
        </w:rPr>
        <w:t xml:space="preserve"> under the supervision of a competent person. Supervisors should have knowledge of the particular type of demolition being carried out, its hazards and how to control them. In particular, they should understand and follow any demolition method statement and know of any particular demolition sequence required to avoid accidental collapse of the structure.</w:t>
      </w:r>
    </w:p>
    <w:p w:rsidR="004C5AAC" w:rsidRPr="00C01F8B" w:rsidRDefault="00C01F8B" w:rsidP="00C01F8B">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lastRenderedPageBreak/>
        <w:t xml:space="preserve">Before work starts, the site should be surveyed for hazardous material and structural condition. </w:t>
      </w:r>
    </w:p>
    <w:p w:rsidR="00C01F8B" w:rsidRPr="000E2F41" w:rsidRDefault="00C01F8B" w:rsidP="000E2F41">
      <w:pPr>
        <w:pStyle w:val="Heading1"/>
        <w:spacing w:line="360" w:lineRule="auto"/>
        <w:rPr>
          <w:rFonts w:ascii="Times New Roman" w:hAnsi="Times New Roman" w:cs="Times New Roman"/>
          <w:color w:val="auto"/>
          <w:sz w:val="32"/>
          <w:szCs w:val="32"/>
          <w:lang w:val="en-US"/>
        </w:rPr>
      </w:pPr>
      <w:bookmarkStart w:id="10" w:name="_Toc408928523"/>
      <w:r w:rsidRPr="000E2F41">
        <w:rPr>
          <w:rFonts w:ascii="Times New Roman" w:hAnsi="Times New Roman" w:cs="Times New Roman"/>
          <w:color w:val="auto"/>
          <w:sz w:val="32"/>
          <w:szCs w:val="32"/>
          <w:lang w:val="en-US"/>
        </w:rPr>
        <w:t>9. Dangerous substances</w:t>
      </w:r>
      <w:bookmarkEnd w:id="10"/>
      <w:r w:rsidRPr="000E2F41">
        <w:rPr>
          <w:rFonts w:ascii="Times New Roman" w:hAnsi="Times New Roman" w:cs="Times New Roman"/>
          <w:color w:val="auto"/>
          <w:sz w:val="32"/>
          <w:szCs w:val="32"/>
          <w:lang w:val="en-US"/>
        </w:rPr>
        <w:t xml:space="preserve"> </w:t>
      </w:r>
    </w:p>
    <w:p w:rsidR="00C01F8B" w:rsidRPr="00C01F8B" w:rsidRDefault="00C01F8B" w:rsidP="000E2F41">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The construction industry has a poor health record. Construction workers are likely to suffer ill health as a result of their work in the industry after exposure to both harsh working conditions and hazardous substances. Harm could be caused by:</w:t>
      </w:r>
    </w:p>
    <w:p w:rsidR="00C01F8B" w:rsidRPr="00C01F8B" w:rsidRDefault="00C01F8B" w:rsidP="00C01F8B">
      <w:pPr>
        <w:pStyle w:val="NoSpacing"/>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w:t>
      </w:r>
      <w:r w:rsidRPr="00C01F8B">
        <w:rPr>
          <w:rFonts w:ascii="Times New Roman" w:hAnsi="Times New Roman" w:cs="Times New Roman"/>
          <w:sz w:val="24"/>
          <w:lang w:val="en-US"/>
        </w:rPr>
        <w:tab/>
        <w:t>Breathing in fumes, vapours, dust;</w:t>
      </w:r>
    </w:p>
    <w:p w:rsidR="00C01F8B" w:rsidRPr="00C01F8B" w:rsidRDefault="00C01F8B" w:rsidP="00C01F8B">
      <w:pPr>
        <w:pStyle w:val="NoSpacing"/>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w:t>
      </w:r>
      <w:r w:rsidRPr="00C01F8B">
        <w:rPr>
          <w:rFonts w:ascii="Times New Roman" w:hAnsi="Times New Roman" w:cs="Times New Roman"/>
          <w:sz w:val="24"/>
          <w:lang w:val="en-US"/>
        </w:rPr>
        <w:tab/>
        <w:t>Direct contact with skin;</w:t>
      </w:r>
    </w:p>
    <w:p w:rsidR="00C01F8B" w:rsidRPr="00C01F8B" w:rsidRDefault="00C01F8B" w:rsidP="00C01F8B">
      <w:pPr>
        <w:pStyle w:val="NoSpacing"/>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w:t>
      </w:r>
      <w:r w:rsidRPr="00C01F8B">
        <w:rPr>
          <w:rFonts w:ascii="Times New Roman" w:hAnsi="Times New Roman" w:cs="Times New Roman"/>
          <w:sz w:val="24"/>
          <w:lang w:val="en-US"/>
        </w:rPr>
        <w:tab/>
        <w:t>Swallowing or eating contaminated material.</w:t>
      </w:r>
    </w:p>
    <w:p w:rsidR="00C01F8B" w:rsidRPr="00C01F8B" w:rsidRDefault="00C01F8B" w:rsidP="00C01F8B">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 xml:space="preserve">In the course of their work, construction workers may come into contact with many dangerous substances. The most common types include: </w:t>
      </w:r>
    </w:p>
    <w:p w:rsidR="00C01F8B" w:rsidRDefault="00C01F8B" w:rsidP="00C01F8B">
      <w:pPr>
        <w:pStyle w:val="NoSpacing"/>
        <w:numPr>
          <w:ilvl w:val="0"/>
          <w:numId w:val="19"/>
        </w:numPr>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cement, lime and plaster;</w:t>
      </w:r>
    </w:p>
    <w:p w:rsidR="00C01F8B" w:rsidRDefault="00C01F8B" w:rsidP="00C01F8B">
      <w:pPr>
        <w:pStyle w:val="NoSpacing"/>
        <w:numPr>
          <w:ilvl w:val="0"/>
          <w:numId w:val="19"/>
        </w:numPr>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paint;</w:t>
      </w:r>
    </w:p>
    <w:p w:rsidR="00C01F8B" w:rsidRDefault="00C01F8B" w:rsidP="00C01F8B">
      <w:pPr>
        <w:pStyle w:val="NoSpacing"/>
        <w:numPr>
          <w:ilvl w:val="0"/>
          <w:numId w:val="19"/>
        </w:numPr>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tar, pitch and bitumen;</w:t>
      </w:r>
    </w:p>
    <w:p w:rsidR="00C01F8B" w:rsidRDefault="00C01F8B" w:rsidP="00C01F8B">
      <w:pPr>
        <w:pStyle w:val="NoSpacing"/>
        <w:numPr>
          <w:ilvl w:val="0"/>
          <w:numId w:val="19"/>
        </w:numPr>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solvents, thinners and de-greasers;</w:t>
      </w:r>
    </w:p>
    <w:p w:rsidR="00C01F8B" w:rsidRDefault="00C01F8B" w:rsidP="00C01F8B">
      <w:pPr>
        <w:pStyle w:val="NoSpacing"/>
        <w:numPr>
          <w:ilvl w:val="0"/>
          <w:numId w:val="19"/>
        </w:numPr>
        <w:spacing w:line="360" w:lineRule="auto"/>
        <w:jc w:val="both"/>
        <w:rPr>
          <w:rFonts w:ascii="Times New Roman" w:hAnsi="Times New Roman" w:cs="Times New Roman"/>
          <w:sz w:val="24"/>
          <w:lang w:val="en-US"/>
        </w:rPr>
      </w:pPr>
      <w:r w:rsidRPr="00C01F8B">
        <w:rPr>
          <w:rFonts w:ascii="Times New Roman" w:hAnsi="Times New Roman" w:cs="Times New Roman"/>
          <w:sz w:val="24"/>
          <w:lang w:val="en-US"/>
        </w:rPr>
        <w:t>certain epoxy, acrylic and formaldehyde resins;</w:t>
      </w:r>
    </w:p>
    <w:p w:rsidR="002F2FE8" w:rsidRDefault="002F2FE8" w:rsidP="00C01F8B">
      <w:pPr>
        <w:pStyle w:val="NoSpacing"/>
        <w:numPr>
          <w:ilvl w:val="0"/>
          <w:numId w:val="19"/>
        </w:numPr>
        <w:spacing w:line="360" w:lineRule="auto"/>
        <w:jc w:val="both"/>
        <w:rPr>
          <w:rFonts w:ascii="Times New Roman" w:hAnsi="Times New Roman" w:cs="Times New Roman"/>
          <w:sz w:val="24"/>
          <w:lang w:val="en-US"/>
        </w:rPr>
      </w:pPr>
      <w:r>
        <w:rPr>
          <w:rFonts w:ascii="Times New Roman" w:hAnsi="Times New Roman" w:cs="Times New Roman"/>
          <w:sz w:val="24"/>
          <w:lang w:val="en-US"/>
        </w:rPr>
        <w:t>asbestos</w:t>
      </w:r>
      <w:r w:rsidR="007D3103">
        <w:rPr>
          <w:rFonts w:ascii="Times New Roman" w:hAnsi="Times New Roman" w:cs="Times New Roman"/>
          <w:sz w:val="24"/>
        </w:rPr>
        <w:t>;</w:t>
      </w:r>
    </w:p>
    <w:p w:rsidR="00C01F8B" w:rsidRPr="00C01F8B" w:rsidRDefault="00C01F8B" w:rsidP="00C01F8B">
      <w:pPr>
        <w:pStyle w:val="NoSpacing"/>
        <w:numPr>
          <w:ilvl w:val="0"/>
          <w:numId w:val="19"/>
        </w:numPr>
        <w:spacing w:line="360" w:lineRule="auto"/>
        <w:jc w:val="both"/>
        <w:rPr>
          <w:rFonts w:ascii="Times New Roman" w:hAnsi="Times New Roman" w:cs="Times New Roman"/>
          <w:sz w:val="24"/>
          <w:lang w:val="en-US"/>
        </w:rPr>
      </w:pPr>
      <w:proofErr w:type="gramStart"/>
      <w:r w:rsidRPr="00C01F8B">
        <w:rPr>
          <w:rFonts w:ascii="Times New Roman" w:hAnsi="Times New Roman" w:cs="Times New Roman"/>
          <w:sz w:val="24"/>
          <w:lang w:val="en-US"/>
        </w:rPr>
        <w:t>mineral</w:t>
      </w:r>
      <w:proofErr w:type="gramEnd"/>
      <w:r w:rsidRPr="00C01F8B">
        <w:rPr>
          <w:rFonts w:ascii="Times New Roman" w:hAnsi="Times New Roman" w:cs="Times New Roman"/>
          <w:sz w:val="24"/>
          <w:lang w:val="en-US"/>
        </w:rPr>
        <w:t xml:space="preserve"> oils and grease.</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Any hazardous substances that are going to be used, or processes which may produce hazardous materials, should be identified. The risks from work that might affect site workers or members of the public should then be assessed. Designers should eliminate hazardous materials from their designs. Where this is not possible, they should specify the least hazardous products which perform satisfactorily.</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People may be exposed to hazardous substances either because they handle or use them directly (</w:t>
      </w:r>
      <w:proofErr w:type="spellStart"/>
      <w:r w:rsidRPr="00C01F8B">
        <w:rPr>
          <w:rFonts w:ascii="Times New Roman" w:hAnsi="Times New Roman" w:cs="Times New Roman"/>
          <w:sz w:val="24"/>
          <w:lang w:val="en-US"/>
        </w:rPr>
        <w:t>eg</w:t>
      </w:r>
      <w:proofErr w:type="spellEnd"/>
      <w:r w:rsidRPr="00C01F8B">
        <w:rPr>
          <w:rFonts w:ascii="Times New Roman" w:hAnsi="Times New Roman" w:cs="Times New Roman"/>
          <w:sz w:val="24"/>
          <w:lang w:val="en-US"/>
        </w:rPr>
        <w:t xml:space="preserve"> cement and solvents), or because the work itself results in the creation of a hazardous substance (e</w:t>
      </w:r>
      <w:r w:rsidR="009B281B">
        <w:rPr>
          <w:rFonts w:ascii="Times New Roman" w:hAnsi="Times New Roman" w:cs="Times New Roman"/>
          <w:sz w:val="24"/>
        </w:rPr>
        <w:t>.</w:t>
      </w:r>
      <w:r w:rsidRPr="00C01F8B">
        <w:rPr>
          <w:rFonts w:ascii="Times New Roman" w:hAnsi="Times New Roman" w:cs="Times New Roman"/>
          <w:sz w:val="24"/>
          <w:lang w:val="en-US"/>
        </w:rPr>
        <w:t>g</w:t>
      </w:r>
      <w:r w:rsidR="009B281B">
        <w:rPr>
          <w:rFonts w:ascii="Times New Roman" w:hAnsi="Times New Roman" w:cs="Times New Roman"/>
          <w:sz w:val="24"/>
        </w:rPr>
        <w:t>.</w:t>
      </w:r>
      <w:r w:rsidRPr="00C01F8B">
        <w:rPr>
          <w:rFonts w:ascii="Times New Roman" w:hAnsi="Times New Roman" w:cs="Times New Roman"/>
          <w:sz w:val="24"/>
          <w:lang w:val="en-US"/>
        </w:rPr>
        <w:t xml:space="preserve"> </w:t>
      </w:r>
      <w:proofErr w:type="spellStart"/>
      <w:r w:rsidRPr="00C01F8B">
        <w:rPr>
          <w:rFonts w:ascii="Times New Roman" w:hAnsi="Times New Roman" w:cs="Times New Roman"/>
          <w:sz w:val="24"/>
          <w:lang w:val="en-US"/>
        </w:rPr>
        <w:t>scabbling</w:t>
      </w:r>
      <w:proofErr w:type="spellEnd"/>
      <w:r w:rsidRPr="00C01F8B">
        <w:rPr>
          <w:rFonts w:ascii="Times New Roman" w:hAnsi="Times New Roman" w:cs="Times New Roman"/>
          <w:sz w:val="24"/>
          <w:lang w:val="en-US"/>
        </w:rPr>
        <w:t xml:space="preserve"> concrete generates silica dust). Both kinds of hazard should be identified and assessed. </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 xml:space="preserve">If hazardous substances are going to be used, manufacturers and suppliers of such substances have a legal duty to provide information (Material Safety Data Sheets). </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Some hazardous substances may be on site before any work starts, e</w:t>
      </w:r>
      <w:r w:rsidR="002F2FE8">
        <w:rPr>
          <w:rFonts w:ascii="Times New Roman" w:hAnsi="Times New Roman" w:cs="Times New Roman"/>
          <w:sz w:val="24"/>
          <w:lang w:val="en-US"/>
        </w:rPr>
        <w:t>.</w:t>
      </w:r>
      <w:r w:rsidRPr="00C01F8B">
        <w:rPr>
          <w:rFonts w:ascii="Times New Roman" w:hAnsi="Times New Roman" w:cs="Times New Roman"/>
          <w:sz w:val="24"/>
          <w:lang w:val="en-US"/>
        </w:rPr>
        <w:t>g</w:t>
      </w:r>
      <w:r w:rsidR="002F2FE8">
        <w:rPr>
          <w:rFonts w:ascii="Times New Roman" w:hAnsi="Times New Roman" w:cs="Times New Roman"/>
          <w:sz w:val="24"/>
          <w:lang w:val="en-US"/>
        </w:rPr>
        <w:t>.</w:t>
      </w:r>
      <w:r w:rsidRPr="00C01F8B">
        <w:rPr>
          <w:rFonts w:ascii="Times New Roman" w:hAnsi="Times New Roman" w:cs="Times New Roman"/>
          <w:sz w:val="24"/>
          <w:lang w:val="en-US"/>
        </w:rPr>
        <w:t xml:space="preserve"> sewer gases or ground contaminants. These risks should be assessed in the same way as for other hazardous substances. Information to help identify these risks may be available from the client, the </w:t>
      </w:r>
      <w:r w:rsidRPr="00C01F8B">
        <w:rPr>
          <w:rFonts w:ascii="Times New Roman" w:hAnsi="Times New Roman" w:cs="Times New Roman"/>
          <w:sz w:val="24"/>
          <w:lang w:val="en-US"/>
        </w:rPr>
        <w:lastRenderedPageBreak/>
        <w:t>design team or the principal contractor and should be contained in the pre-construction-stage health and safety plan.</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 xml:space="preserve">Storage areas for hazardous substances should be designated. Flammable materials usually need to be stored away from other materials and protected from accidental ignition. </w:t>
      </w:r>
    </w:p>
    <w:p w:rsidR="00C01F8B" w:rsidRPr="00C01F8B" w:rsidRDefault="00C01F8B" w:rsidP="002F2FE8">
      <w:pPr>
        <w:pStyle w:val="NoSpacing"/>
        <w:spacing w:line="360" w:lineRule="auto"/>
        <w:ind w:firstLine="708"/>
        <w:jc w:val="both"/>
        <w:rPr>
          <w:rFonts w:ascii="Times New Roman" w:hAnsi="Times New Roman" w:cs="Times New Roman"/>
          <w:sz w:val="24"/>
          <w:lang w:val="en-US"/>
        </w:rPr>
      </w:pPr>
      <w:r w:rsidRPr="00C01F8B">
        <w:rPr>
          <w:rFonts w:ascii="Times New Roman" w:hAnsi="Times New Roman" w:cs="Times New Roman"/>
          <w:sz w:val="24"/>
          <w:lang w:val="en-US"/>
        </w:rPr>
        <w:t xml:space="preserve">Substances can also be a hazard to health when they are transferred from workers’ hands onto food, cigarettes etc. and so taken into the body. This can be avoided by good personal hygiene, </w:t>
      </w:r>
      <w:proofErr w:type="spellStart"/>
      <w:r w:rsidRPr="00C01F8B">
        <w:rPr>
          <w:rFonts w:ascii="Times New Roman" w:hAnsi="Times New Roman" w:cs="Times New Roman"/>
          <w:sz w:val="24"/>
          <w:lang w:val="en-US"/>
        </w:rPr>
        <w:t>eg</w:t>
      </w:r>
      <w:proofErr w:type="spellEnd"/>
      <w:r w:rsidRPr="00C01F8B">
        <w:rPr>
          <w:rFonts w:ascii="Times New Roman" w:hAnsi="Times New Roman" w:cs="Times New Roman"/>
          <w:sz w:val="24"/>
          <w:lang w:val="en-US"/>
        </w:rPr>
        <w:t xml:space="preserve"> by washing hands and face before eating, drinking and smoking; eating, drinking and smoking only away from the work area. It is essential to provide washing facilities, with a supply of hot and cold (or warm) running water, soap and a means of drying the hands. </w:t>
      </w:r>
    </w:p>
    <w:p w:rsidR="002F2FE8" w:rsidRPr="002F2FE8" w:rsidRDefault="002F2FE8" w:rsidP="002F2FE8">
      <w:pPr>
        <w:pStyle w:val="NoSpacing"/>
        <w:spacing w:line="360" w:lineRule="auto"/>
        <w:ind w:firstLine="708"/>
        <w:jc w:val="both"/>
        <w:rPr>
          <w:rStyle w:val="Emphasis"/>
          <w:rFonts w:ascii="Times New Roman" w:hAnsi="Times New Roman" w:cs="Times New Roman"/>
          <w:i w:val="0"/>
          <w:iCs w:val="0"/>
          <w:sz w:val="24"/>
          <w:szCs w:val="20"/>
          <w:lang w:val="en-GB"/>
        </w:rPr>
      </w:pPr>
      <w:r w:rsidRPr="009F37FE">
        <w:rPr>
          <w:rFonts w:ascii="Times New Roman" w:hAnsi="Times New Roman" w:cs="Times New Roman"/>
          <w:sz w:val="24"/>
          <w:szCs w:val="20"/>
          <w:lang w:val="en-GB"/>
        </w:rPr>
        <w:t>All construction workers are potentially at risk from exposure</w:t>
      </w:r>
      <w:r>
        <w:rPr>
          <w:rFonts w:ascii="Times New Roman" w:hAnsi="Times New Roman" w:cs="Times New Roman"/>
          <w:sz w:val="24"/>
          <w:szCs w:val="20"/>
          <w:lang w:val="en-GB"/>
        </w:rPr>
        <w:t xml:space="preserve"> to asbestos</w:t>
      </w:r>
      <w:r w:rsidRPr="009F37FE">
        <w:rPr>
          <w:rFonts w:ascii="Times New Roman" w:hAnsi="Times New Roman" w:cs="Times New Roman"/>
          <w:sz w:val="24"/>
          <w:szCs w:val="20"/>
          <w:lang w:val="en-GB"/>
        </w:rPr>
        <w:t>. Asbestos fibres were used for many years in thermal insulating materials such as lagging and coatings, ‘fireproof’ textiles, paper and boards, asbestos cement products, electrical insulating materials and personal protective equipment. Asbestos fibres can have serious health effects if inhaled, including asbestosis, lung cancer and mesothelioma.</w:t>
      </w:r>
    </w:p>
    <w:p w:rsidR="002F2FE8" w:rsidRDefault="002F2FE8" w:rsidP="002F2FE8">
      <w:pPr>
        <w:pStyle w:val="NoSpacing"/>
        <w:spacing w:line="360" w:lineRule="auto"/>
        <w:ind w:firstLine="708"/>
        <w:jc w:val="both"/>
        <w:rPr>
          <w:rFonts w:ascii="Times New Roman" w:hAnsi="Times New Roman" w:cs="Times New Roman"/>
          <w:sz w:val="24"/>
          <w:szCs w:val="20"/>
          <w:lang w:val="en-GB"/>
        </w:rPr>
      </w:pPr>
      <w:r w:rsidRPr="009F37FE">
        <w:rPr>
          <w:rStyle w:val="Emphasis"/>
          <w:rFonts w:ascii="Times New Roman" w:hAnsi="Times New Roman" w:cs="Times New Roman"/>
          <w:bCs/>
          <w:i w:val="0"/>
          <w:color w:val="191919"/>
          <w:sz w:val="24"/>
          <w:szCs w:val="20"/>
          <w:shd w:val="clear" w:color="auto" w:fill="FFFFFF"/>
          <w:lang w:val="en-GB"/>
        </w:rPr>
        <w:t>T</w:t>
      </w:r>
      <w:r w:rsidRPr="009F37FE">
        <w:rPr>
          <w:rFonts w:ascii="Times New Roman" w:hAnsi="Times New Roman" w:cs="Times New Roman"/>
          <w:sz w:val="24"/>
          <w:szCs w:val="20"/>
          <w:lang w:val="en-GB"/>
        </w:rPr>
        <w:t xml:space="preserve">here is no known safe exposure level to asbestos. </w:t>
      </w:r>
      <w:r>
        <w:rPr>
          <w:rFonts w:ascii="Times New Roman" w:hAnsi="Times New Roman" w:cs="Times New Roman"/>
          <w:sz w:val="24"/>
          <w:szCs w:val="20"/>
          <w:lang w:val="en-GB"/>
        </w:rPr>
        <w:t xml:space="preserve">That is why, if there is a suspicion there may be asbestos present, </w:t>
      </w:r>
      <w:r w:rsidRPr="002F2FE8">
        <w:rPr>
          <w:rFonts w:ascii="Times New Roman" w:hAnsi="Times New Roman" w:cs="Times New Roman"/>
          <w:b/>
          <w:sz w:val="24"/>
          <w:szCs w:val="20"/>
          <w:lang w:val="en-GB"/>
        </w:rPr>
        <w:t>the work should be stopped</w:t>
      </w:r>
      <w:r>
        <w:rPr>
          <w:rFonts w:ascii="Times New Roman" w:hAnsi="Times New Roman" w:cs="Times New Roman"/>
          <w:sz w:val="24"/>
          <w:szCs w:val="20"/>
          <w:lang w:val="en-GB"/>
        </w:rPr>
        <w:t xml:space="preserve"> and only properly trained workers should deal with it.</w:t>
      </w:r>
    </w:p>
    <w:p w:rsidR="00CE7E36" w:rsidRDefault="00C01F8B" w:rsidP="009B281B">
      <w:pPr>
        <w:pStyle w:val="NoSpacing"/>
        <w:spacing w:line="360" w:lineRule="auto"/>
        <w:ind w:firstLine="708"/>
        <w:jc w:val="both"/>
        <w:rPr>
          <w:rFonts w:ascii="Times New Roman" w:hAnsi="Times New Roman" w:cs="Times New Roman"/>
          <w:sz w:val="24"/>
        </w:rPr>
      </w:pPr>
      <w:r w:rsidRPr="00C01F8B">
        <w:rPr>
          <w:rFonts w:ascii="Times New Roman" w:hAnsi="Times New Roman" w:cs="Times New Roman"/>
          <w:sz w:val="24"/>
          <w:lang w:val="en-US"/>
        </w:rPr>
        <w:t>Several illnesses have been linked to the construction sector, among them: silicosis among sand blasters, tunnel builders and rock drill operators; asbestosis (and other diseases caused by asbestos) among asbestos insulation workers, steam pipe fitters, building demolition workers and others; bronchitis among welders; skin allergies among masons and others who work with cement; neurologic disorders among painters and others exposed to organic solvents and lead.</w:t>
      </w:r>
    </w:p>
    <w:p w:rsidR="009F37FE" w:rsidRPr="000E2F41" w:rsidRDefault="00CF66F6" w:rsidP="000E2F41">
      <w:pPr>
        <w:pStyle w:val="Heading1"/>
        <w:spacing w:line="360" w:lineRule="auto"/>
        <w:rPr>
          <w:rFonts w:ascii="Times New Roman" w:hAnsi="Times New Roman" w:cs="Times New Roman"/>
          <w:color w:val="auto"/>
          <w:sz w:val="32"/>
          <w:szCs w:val="32"/>
          <w:lang w:val="en-GB"/>
        </w:rPr>
      </w:pPr>
      <w:bookmarkStart w:id="11" w:name="_Toc408928524"/>
      <w:r w:rsidRPr="000E2F41">
        <w:rPr>
          <w:rFonts w:ascii="Times New Roman" w:hAnsi="Times New Roman" w:cs="Times New Roman"/>
          <w:color w:val="auto"/>
          <w:sz w:val="32"/>
          <w:szCs w:val="32"/>
          <w:lang w:val="en-US"/>
        </w:rPr>
        <w:t xml:space="preserve">10. </w:t>
      </w:r>
      <w:r w:rsidR="00E11F61" w:rsidRPr="000E2F41">
        <w:rPr>
          <w:rFonts w:ascii="Times New Roman" w:hAnsi="Times New Roman" w:cs="Times New Roman"/>
          <w:color w:val="auto"/>
          <w:sz w:val="32"/>
          <w:szCs w:val="32"/>
          <w:lang w:val="en-GB"/>
        </w:rPr>
        <w:t>N</w:t>
      </w:r>
      <w:r w:rsidR="00BD0FC4" w:rsidRPr="000E2F41">
        <w:rPr>
          <w:rFonts w:ascii="Times New Roman" w:hAnsi="Times New Roman" w:cs="Times New Roman"/>
          <w:color w:val="auto"/>
          <w:sz w:val="32"/>
          <w:szCs w:val="32"/>
          <w:lang w:val="en-GB"/>
        </w:rPr>
        <w:t>oise</w:t>
      </w:r>
      <w:bookmarkEnd w:id="11"/>
    </w:p>
    <w:p w:rsidR="00575D6C" w:rsidRDefault="009F37FE" w:rsidP="000E2F41">
      <w:pPr>
        <w:pStyle w:val="NoSpacing"/>
        <w:spacing w:line="360" w:lineRule="auto"/>
        <w:ind w:firstLine="708"/>
        <w:jc w:val="both"/>
        <w:rPr>
          <w:rFonts w:ascii="Times New Roman" w:hAnsi="Times New Roman" w:cs="Times New Roman"/>
          <w:sz w:val="32"/>
          <w:szCs w:val="24"/>
          <w:lang w:val="en-GB"/>
        </w:rPr>
      </w:pPr>
      <w:r w:rsidRPr="00BD0FC4">
        <w:rPr>
          <w:rFonts w:ascii="Times New Roman" w:hAnsi="Times New Roman" w:cs="Times New Roman"/>
          <w:sz w:val="24"/>
          <w:szCs w:val="24"/>
          <w:lang w:val="en-GB"/>
        </w:rPr>
        <w:t xml:space="preserve">This can cause irreversible hearing damage and workplace accidents. Workers may be exposed not only to the noise that their work is making, but also to the background noise of other tasks on </w:t>
      </w:r>
      <w:r w:rsidR="00BD0FC4">
        <w:rPr>
          <w:rFonts w:ascii="Times New Roman" w:hAnsi="Times New Roman" w:cs="Times New Roman"/>
          <w:sz w:val="24"/>
          <w:szCs w:val="24"/>
          <w:lang w:val="en-GB"/>
        </w:rPr>
        <w:t xml:space="preserve">construction </w:t>
      </w:r>
      <w:r w:rsidRPr="00BD0FC4">
        <w:rPr>
          <w:rFonts w:ascii="Times New Roman" w:hAnsi="Times New Roman" w:cs="Times New Roman"/>
          <w:sz w:val="24"/>
          <w:szCs w:val="24"/>
          <w:lang w:val="en-GB"/>
        </w:rPr>
        <w:t>site. The main sources of noise include concrete breakers, explosives and engines.</w:t>
      </w:r>
      <w:r w:rsidR="00BD0FC4">
        <w:rPr>
          <w:sz w:val="20"/>
          <w:szCs w:val="20"/>
          <w:lang w:val="en-GB"/>
        </w:rPr>
        <w:t xml:space="preserve"> </w:t>
      </w:r>
      <w:r w:rsidR="00BD0FC4" w:rsidRPr="00BD0FC4">
        <w:rPr>
          <w:rFonts w:ascii="Times New Roman" w:hAnsi="Times New Roman" w:cs="Times New Roman"/>
          <w:sz w:val="24"/>
          <w:szCs w:val="20"/>
          <w:lang w:val="en-GB"/>
        </w:rPr>
        <w:t>W</w:t>
      </w:r>
      <w:r w:rsidRPr="00BD0FC4">
        <w:rPr>
          <w:rFonts w:ascii="Times New Roman" w:hAnsi="Times New Roman" w:cs="Times New Roman"/>
          <w:sz w:val="24"/>
          <w:szCs w:val="20"/>
          <w:lang w:val="en-GB"/>
        </w:rPr>
        <w:t xml:space="preserve">here possible, the production of noise should be eliminated. This can be achieved by changing the construction or work method. Where elimination is not possible, noise should be controlled. Personal hearing protection should be used as a last </w:t>
      </w:r>
      <w:r w:rsidR="008A0A54">
        <w:rPr>
          <w:rFonts w:ascii="Times New Roman" w:hAnsi="Times New Roman" w:cs="Times New Roman"/>
          <w:sz w:val="24"/>
          <w:szCs w:val="20"/>
          <w:lang w:val="en-GB"/>
        </w:rPr>
        <w:t>degree of protection</w:t>
      </w:r>
      <w:r w:rsidRPr="00BD0FC4">
        <w:rPr>
          <w:rFonts w:ascii="Times New Roman" w:hAnsi="Times New Roman" w:cs="Times New Roman"/>
          <w:sz w:val="24"/>
          <w:szCs w:val="20"/>
          <w:lang w:val="en-GB"/>
        </w:rPr>
        <w:t>.</w:t>
      </w:r>
      <w:r w:rsidR="00575D6C">
        <w:rPr>
          <w:rFonts w:ascii="Times New Roman" w:hAnsi="Times New Roman" w:cs="Times New Roman"/>
          <w:sz w:val="32"/>
          <w:szCs w:val="24"/>
          <w:lang w:val="en-GB"/>
        </w:rPr>
        <w:t xml:space="preserve"> </w:t>
      </w:r>
    </w:p>
    <w:p w:rsidR="00575D6C" w:rsidRPr="00575D6C" w:rsidRDefault="00575D6C" w:rsidP="00575D6C">
      <w:pPr>
        <w:pStyle w:val="NoSpacing"/>
        <w:spacing w:line="360" w:lineRule="auto"/>
        <w:ind w:firstLine="708"/>
        <w:jc w:val="both"/>
        <w:rPr>
          <w:rFonts w:ascii="Times New Roman" w:hAnsi="Times New Roman" w:cs="Times New Roman"/>
          <w:sz w:val="24"/>
          <w:szCs w:val="24"/>
          <w:lang w:val="en-GB"/>
        </w:rPr>
      </w:pPr>
      <w:r w:rsidRPr="00575D6C">
        <w:rPr>
          <w:rFonts w:ascii="Times New Roman" w:hAnsi="Times New Roman" w:cs="Times New Roman"/>
          <w:sz w:val="24"/>
          <w:szCs w:val="24"/>
          <w:lang w:val="en-GB"/>
        </w:rPr>
        <w:lastRenderedPageBreak/>
        <w:t>Employers must provide the employees with information, instruction and training and carry out health surveillance where necessary.  Employers are required to take specific action at certain action values. The action values relate to the levels of employees’ exposure to noise averaged over a working day or week (lower action value 80 dB, upper action value 85 dB); and the maximum noise (peak sound pressure) to which employees are exposed in a working day (lower action value 135 dB, upper action value 137 dB).</w:t>
      </w:r>
    </w:p>
    <w:p w:rsidR="009F37FE" w:rsidRPr="000E2F41" w:rsidRDefault="00E11F61" w:rsidP="000E2F41">
      <w:pPr>
        <w:pStyle w:val="Heading1"/>
        <w:spacing w:line="360" w:lineRule="auto"/>
        <w:rPr>
          <w:rFonts w:ascii="Times New Roman" w:hAnsi="Times New Roman" w:cs="Times New Roman"/>
          <w:color w:val="auto"/>
          <w:sz w:val="32"/>
          <w:szCs w:val="32"/>
          <w:lang w:val="en-GB"/>
        </w:rPr>
      </w:pPr>
      <w:bookmarkStart w:id="12" w:name="_Toc408928525"/>
      <w:r w:rsidRPr="000E2F41">
        <w:rPr>
          <w:rFonts w:ascii="Times New Roman" w:hAnsi="Times New Roman" w:cs="Times New Roman"/>
          <w:color w:val="auto"/>
          <w:sz w:val="32"/>
          <w:szCs w:val="32"/>
          <w:lang w:val="en-GB"/>
        </w:rPr>
        <w:t xml:space="preserve">11. </w:t>
      </w:r>
      <w:r w:rsidR="009F37FE" w:rsidRPr="000E2F41">
        <w:rPr>
          <w:rFonts w:ascii="Times New Roman" w:hAnsi="Times New Roman" w:cs="Times New Roman"/>
          <w:color w:val="auto"/>
          <w:sz w:val="32"/>
          <w:szCs w:val="32"/>
          <w:lang w:val="en-GB"/>
        </w:rPr>
        <w:t>Vibration</w:t>
      </w:r>
      <w:bookmarkEnd w:id="12"/>
      <w:r w:rsidR="009F37FE" w:rsidRPr="000E2F41">
        <w:rPr>
          <w:rFonts w:ascii="Times New Roman" w:hAnsi="Times New Roman" w:cs="Times New Roman"/>
          <w:color w:val="auto"/>
          <w:sz w:val="32"/>
          <w:szCs w:val="32"/>
          <w:lang w:val="en-GB"/>
        </w:rPr>
        <w:t xml:space="preserve"> </w:t>
      </w:r>
    </w:p>
    <w:p w:rsidR="00EF516E" w:rsidRDefault="00EF516E" w:rsidP="000E2F41">
      <w:pPr>
        <w:pStyle w:val="NoSpacing"/>
        <w:spacing w:line="360" w:lineRule="auto"/>
        <w:ind w:firstLine="708"/>
        <w:jc w:val="both"/>
        <w:rPr>
          <w:rFonts w:ascii="Times New Roman" w:hAnsi="Times New Roman" w:cs="Times New Roman"/>
          <w:sz w:val="24"/>
          <w:szCs w:val="24"/>
          <w:lang w:val="en-GB"/>
        </w:rPr>
      </w:pPr>
      <w:r w:rsidRPr="00EF516E">
        <w:rPr>
          <w:rFonts w:ascii="Times New Roman" w:hAnsi="Times New Roman" w:cs="Times New Roman"/>
          <w:sz w:val="24"/>
          <w:szCs w:val="24"/>
          <w:lang w:val="en-GB"/>
        </w:rPr>
        <w:t>Many jobs in construction involve the use of hand-held power tools. The vibration from such equipment can cause hand-arm vibration syndrome (HAVS). This condition affects the fingers, hands and arms and, in the long term, causes permanent damage. Eventually parts of the fingers go white and numb and there is a loss of touch. This condition is often called ‘vibration white finger’.</w:t>
      </w:r>
    </w:p>
    <w:p w:rsidR="009F37FE" w:rsidRPr="001D1ABC" w:rsidRDefault="00EF516E" w:rsidP="00EF516E">
      <w:pPr>
        <w:pStyle w:val="NoSpacing"/>
        <w:spacing w:line="360" w:lineRule="auto"/>
        <w:ind w:firstLine="708"/>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The whole-body vibration is caused by machines or vehicles that transmit </w:t>
      </w:r>
      <w:r w:rsidR="009F37FE" w:rsidRPr="001D1ABC">
        <w:rPr>
          <w:rFonts w:ascii="Times New Roman" w:hAnsi="Times New Roman" w:cs="Times New Roman"/>
          <w:sz w:val="24"/>
          <w:szCs w:val="24"/>
          <w:lang w:val="en-GB"/>
        </w:rPr>
        <w:t xml:space="preserve">vibration through the operator’s feet, buttocks and back into </w:t>
      </w:r>
      <w:r w:rsidR="001915D4">
        <w:rPr>
          <w:rFonts w:ascii="Times New Roman" w:hAnsi="Times New Roman" w:cs="Times New Roman"/>
          <w:sz w:val="24"/>
          <w:szCs w:val="24"/>
          <w:lang w:val="en-GB"/>
        </w:rPr>
        <w:t>the</w:t>
      </w:r>
      <w:r w:rsidR="009F37FE" w:rsidRPr="001D1ABC">
        <w:rPr>
          <w:rFonts w:ascii="Times New Roman" w:hAnsi="Times New Roman" w:cs="Times New Roman"/>
          <w:sz w:val="24"/>
          <w:szCs w:val="24"/>
          <w:lang w:val="en-GB"/>
        </w:rPr>
        <w:t xml:space="preserve"> body.</w:t>
      </w:r>
      <w:r w:rsidR="001915D4">
        <w:rPr>
          <w:rFonts w:ascii="Times New Roman" w:hAnsi="Times New Roman" w:cs="Times New Roman"/>
          <w:sz w:val="24"/>
          <w:szCs w:val="24"/>
          <w:lang w:val="en-GB"/>
        </w:rPr>
        <w:t xml:space="preserve"> E</w:t>
      </w:r>
      <w:r w:rsidR="009F37FE" w:rsidRPr="001D1ABC">
        <w:rPr>
          <w:rFonts w:ascii="Times New Roman" w:hAnsi="Times New Roman" w:cs="Times New Roman"/>
          <w:sz w:val="24"/>
          <w:szCs w:val="24"/>
          <w:lang w:val="en-GB"/>
        </w:rPr>
        <w:t>mployers have to conduct a risk identification and assessment study at workplaces where vibration is a hazard. If the exposure is too high, employers should consider: alternative work procedures; more suitable work equipment; personal protective and supplementary equipment; maintenance programmes; workplace design; information on the proper use of vibrating machines; limiting the duration of exposure; and appropriate shift schedules with breaks.</w:t>
      </w:r>
    </w:p>
    <w:p w:rsidR="009F37FE" w:rsidRPr="00EF516E" w:rsidRDefault="00EF516E" w:rsidP="00EF516E">
      <w:pPr>
        <w:pStyle w:val="NoSpacing"/>
        <w:spacing w:line="360" w:lineRule="auto"/>
        <w:ind w:firstLine="708"/>
        <w:jc w:val="both"/>
        <w:rPr>
          <w:rFonts w:ascii="Times New Roman" w:hAnsi="Times New Roman" w:cs="Times New Roman"/>
          <w:sz w:val="24"/>
          <w:lang w:val="en-GB"/>
        </w:rPr>
      </w:pPr>
      <w:r w:rsidRPr="00EF516E">
        <w:rPr>
          <w:rFonts w:ascii="Times New Roman" w:hAnsi="Times New Roman" w:cs="Times New Roman"/>
          <w:sz w:val="24"/>
          <w:lang w:val="en-GB"/>
        </w:rPr>
        <w:t>Vibration damage to the fingers, hands or body is very much dose-related. The greater the exposure to vibration, the more likely there is to be damage. Other factors that can influence the degree of severity of hand</w:t>
      </w:r>
      <w:r>
        <w:rPr>
          <w:rFonts w:ascii="Times New Roman" w:hAnsi="Times New Roman" w:cs="Times New Roman"/>
          <w:sz w:val="24"/>
          <w:lang w:val="en-GB"/>
        </w:rPr>
        <w:t xml:space="preserve">-arm vibration syndrome include </w:t>
      </w:r>
      <w:r w:rsidRPr="00EF516E">
        <w:rPr>
          <w:rFonts w:ascii="Times New Roman" w:hAnsi="Times New Roman" w:cs="Times New Roman"/>
          <w:sz w:val="24"/>
          <w:lang w:val="en-GB"/>
        </w:rPr>
        <w:t xml:space="preserve">the grip, push and other forces used to </w:t>
      </w:r>
      <w:r>
        <w:rPr>
          <w:rFonts w:ascii="Times New Roman" w:hAnsi="Times New Roman" w:cs="Times New Roman"/>
          <w:sz w:val="24"/>
          <w:lang w:val="en-GB"/>
        </w:rPr>
        <w:t>guide and apply the vibrating equipment (t</w:t>
      </w:r>
      <w:r w:rsidRPr="00EF516E">
        <w:rPr>
          <w:rFonts w:ascii="Times New Roman" w:hAnsi="Times New Roman" w:cs="Times New Roman"/>
          <w:sz w:val="24"/>
          <w:lang w:val="en-GB"/>
        </w:rPr>
        <w:t>he tighter the grip, the more vibration energy is transferred to the hands</w:t>
      </w:r>
      <w:r>
        <w:rPr>
          <w:rFonts w:ascii="Times New Roman" w:hAnsi="Times New Roman" w:cs="Times New Roman"/>
          <w:sz w:val="24"/>
          <w:lang w:val="en-GB"/>
        </w:rPr>
        <w:t xml:space="preserve">); </w:t>
      </w:r>
      <w:r w:rsidRPr="00EF516E">
        <w:rPr>
          <w:rFonts w:ascii="Times New Roman" w:hAnsi="Times New Roman" w:cs="Times New Roman"/>
          <w:sz w:val="24"/>
          <w:lang w:val="en-GB"/>
        </w:rPr>
        <w:t>the exposure pattern, length and frequenc</w:t>
      </w:r>
      <w:r>
        <w:rPr>
          <w:rFonts w:ascii="Times New Roman" w:hAnsi="Times New Roman" w:cs="Times New Roman"/>
          <w:sz w:val="24"/>
          <w:lang w:val="en-GB"/>
        </w:rPr>
        <w:t xml:space="preserve">y of work and subsequent rest periods; </w:t>
      </w:r>
      <w:r w:rsidRPr="00EF516E">
        <w:rPr>
          <w:rFonts w:ascii="Times New Roman" w:hAnsi="Times New Roman" w:cs="Times New Roman"/>
          <w:sz w:val="24"/>
          <w:lang w:val="en-GB"/>
        </w:rPr>
        <w:t>the hardness of the ma</w:t>
      </w:r>
      <w:r>
        <w:rPr>
          <w:rFonts w:ascii="Times New Roman" w:hAnsi="Times New Roman" w:cs="Times New Roman"/>
          <w:sz w:val="24"/>
          <w:lang w:val="en-GB"/>
        </w:rPr>
        <w:t xml:space="preserve">terial being worked upon; and </w:t>
      </w:r>
      <w:r w:rsidRPr="00EF516E">
        <w:rPr>
          <w:rFonts w:ascii="Times New Roman" w:hAnsi="Times New Roman" w:cs="Times New Roman"/>
          <w:sz w:val="24"/>
          <w:lang w:val="en-GB"/>
        </w:rPr>
        <w:t>factors that can affect blood circulation, s</w:t>
      </w:r>
      <w:r>
        <w:rPr>
          <w:rFonts w:ascii="Times New Roman" w:hAnsi="Times New Roman" w:cs="Times New Roman"/>
          <w:sz w:val="24"/>
          <w:lang w:val="en-GB"/>
        </w:rPr>
        <w:t xml:space="preserve">uch as workplace temperature, </w:t>
      </w:r>
      <w:r w:rsidRPr="00EF516E">
        <w:rPr>
          <w:rFonts w:ascii="Times New Roman" w:hAnsi="Times New Roman" w:cs="Times New Roman"/>
          <w:sz w:val="24"/>
          <w:lang w:val="en-GB"/>
        </w:rPr>
        <w:t>smoking and individual susceptibility.</w:t>
      </w:r>
    </w:p>
    <w:p w:rsidR="00EF516E" w:rsidRDefault="00EF516E" w:rsidP="00EF516E">
      <w:pPr>
        <w:spacing w:line="360" w:lineRule="auto"/>
        <w:ind w:firstLine="708"/>
        <w:jc w:val="both"/>
        <w:rPr>
          <w:rFonts w:ascii="Times New Roman" w:hAnsi="Times New Roman" w:cs="Times New Roman"/>
          <w:sz w:val="24"/>
          <w:lang w:val="en-GB"/>
        </w:rPr>
      </w:pPr>
      <w:r w:rsidRPr="00EF516E">
        <w:rPr>
          <w:rFonts w:ascii="Times New Roman" w:hAnsi="Times New Roman" w:cs="Times New Roman"/>
          <w:sz w:val="24"/>
          <w:lang w:val="en-GB"/>
        </w:rPr>
        <w:t>While all vibration can be damaging, it is perhaps logical to assume that the faster a machine vibrates, the more dangerous it is, whereas in fact it is lower-speed vibrations (those between about 2 and 64 vibrations per second) that cause the most damage. Some of the tools used in construction that are likely to result in high leve</w:t>
      </w:r>
      <w:r>
        <w:rPr>
          <w:rFonts w:ascii="Times New Roman" w:hAnsi="Times New Roman" w:cs="Times New Roman"/>
          <w:sz w:val="24"/>
          <w:lang w:val="en-GB"/>
        </w:rPr>
        <w:t xml:space="preserve">ls of exposure to vibration are: </w:t>
      </w:r>
      <w:r w:rsidRPr="00EF516E">
        <w:rPr>
          <w:rFonts w:ascii="Times New Roman" w:hAnsi="Times New Roman" w:cs="Times New Roman"/>
          <w:sz w:val="24"/>
          <w:lang w:val="en-GB"/>
        </w:rPr>
        <w:t>road and concrete breaking drills;</w:t>
      </w:r>
      <w:r>
        <w:rPr>
          <w:rFonts w:ascii="Times New Roman" w:hAnsi="Times New Roman" w:cs="Times New Roman"/>
          <w:sz w:val="24"/>
          <w:lang w:val="en-GB"/>
        </w:rPr>
        <w:t xml:space="preserve"> </w:t>
      </w:r>
      <w:r w:rsidRPr="00EF516E">
        <w:rPr>
          <w:rFonts w:ascii="Times New Roman" w:hAnsi="Times New Roman" w:cs="Times New Roman"/>
          <w:sz w:val="24"/>
          <w:lang w:val="en-GB"/>
        </w:rPr>
        <w:t xml:space="preserve">concrete </w:t>
      </w:r>
      <w:proofErr w:type="spellStart"/>
      <w:r w:rsidRPr="00EF516E">
        <w:rPr>
          <w:rFonts w:ascii="Times New Roman" w:hAnsi="Times New Roman" w:cs="Times New Roman"/>
          <w:sz w:val="24"/>
          <w:lang w:val="en-GB"/>
        </w:rPr>
        <w:t>vibro</w:t>
      </w:r>
      <w:proofErr w:type="spellEnd"/>
      <w:r w:rsidRPr="00EF516E">
        <w:rPr>
          <w:rFonts w:ascii="Times New Roman" w:hAnsi="Times New Roman" w:cs="Times New Roman"/>
          <w:sz w:val="24"/>
          <w:lang w:val="en-GB"/>
        </w:rPr>
        <w:t xml:space="preserve"> thickeners and concrete pokers;</w:t>
      </w:r>
      <w:r>
        <w:rPr>
          <w:rFonts w:ascii="Times New Roman" w:hAnsi="Times New Roman" w:cs="Times New Roman"/>
          <w:sz w:val="24"/>
          <w:lang w:val="en-GB"/>
        </w:rPr>
        <w:t xml:space="preserve"> </w:t>
      </w:r>
      <w:r w:rsidRPr="00EF516E">
        <w:rPr>
          <w:rFonts w:ascii="Times New Roman" w:hAnsi="Times New Roman" w:cs="Times New Roman"/>
          <w:sz w:val="24"/>
          <w:lang w:val="en-GB"/>
        </w:rPr>
        <w:t>plate vibrators;</w:t>
      </w:r>
      <w:r>
        <w:rPr>
          <w:rFonts w:ascii="Times New Roman" w:hAnsi="Times New Roman" w:cs="Times New Roman"/>
          <w:sz w:val="24"/>
          <w:lang w:val="en-GB"/>
        </w:rPr>
        <w:t xml:space="preserve"> </w:t>
      </w:r>
      <w:r w:rsidRPr="00EF516E">
        <w:rPr>
          <w:rFonts w:ascii="Times New Roman" w:hAnsi="Times New Roman" w:cs="Times New Roman"/>
          <w:sz w:val="24"/>
          <w:lang w:val="en-GB"/>
        </w:rPr>
        <w:lastRenderedPageBreak/>
        <w:t>chisels (air or electric);</w:t>
      </w:r>
      <w:r>
        <w:rPr>
          <w:rFonts w:ascii="Times New Roman" w:hAnsi="Times New Roman" w:cs="Times New Roman"/>
          <w:sz w:val="24"/>
          <w:lang w:val="en-GB"/>
        </w:rPr>
        <w:t xml:space="preserve"> </w:t>
      </w:r>
      <w:r w:rsidRPr="00EF516E">
        <w:rPr>
          <w:rFonts w:ascii="Times New Roman" w:hAnsi="Times New Roman" w:cs="Times New Roman"/>
          <w:sz w:val="24"/>
          <w:lang w:val="en-GB"/>
        </w:rPr>
        <w:t>compressor guns;</w:t>
      </w:r>
      <w:r>
        <w:rPr>
          <w:rFonts w:ascii="Times New Roman" w:hAnsi="Times New Roman" w:cs="Times New Roman"/>
          <w:sz w:val="24"/>
          <w:lang w:val="en-GB"/>
        </w:rPr>
        <w:t xml:space="preserve"> </w:t>
      </w:r>
      <w:r w:rsidRPr="00EF516E">
        <w:rPr>
          <w:rFonts w:ascii="Times New Roman" w:hAnsi="Times New Roman" w:cs="Times New Roman"/>
          <w:sz w:val="24"/>
          <w:lang w:val="en-GB"/>
        </w:rPr>
        <w:t>pneumatic and percussive drills;</w:t>
      </w:r>
      <w:r>
        <w:rPr>
          <w:rFonts w:ascii="Times New Roman" w:hAnsi="Times New Roman" w:cs="Times New Roman"/>
          <w:sz w:val="24"/>
          <w:lang w:val="en-GB"/>
        </w:rPr>
        <w:t xml:space="preserve"> </w:t>
      </w:r>
      <w:r w:rsidRPr="00EF516E">
        <w:rPr>
          <w:rFonts w:ascii="Times New Roman" w:hAnsi="Times New Roman" w:cs="Times New Roman"/>
          <w:sz w:val="24"/>
          <w:lang w:val="en-GB"/>
        </w:rPr>
        <w:t>angle grinders;</w:t>
      </w:r>
      <w:r>
        <w:rPr>
          <w:rFonts w:ascii="Times New Roman" w:hAnsi="Times New Roman" w:cs="Times New Roman"/>
          <w:sz w:val="24"/>
          <w:lang w:val="en-GB"/>
        </w:rPr>
        <w:t xml:space="preserve"> </w:t>
      </w:r>
      <w:r w:rsidRPr="00EF516E">
        <w:rPr>
          <w:rFonts w:ascii="Times New Roman" w:hAnsi="Times New Roman" w:cs="Times New Roman"/>
          <w:sz w:val="24"/>
          <w:lang w:val="en-GB"/>
        </w:rPr>
        <w:t>sanders and other similar ‘rotary’ tools;</w:t>
      </w:r>
      <w:r>
        <w:rPr>
          <w:rFonts w:ascii="Times New Roman" w:hAnsi="Times New Roman" w:cs="Times New Roman"/>
          <w:sz w:val="24"/>
          <w:lang w:val="en-GB"/>
        </w:rPr>
        <w:t xml:space="preserve"> </w:t>
      </w:r>
      <w:r w:rsidRPr="00EF516E">
        <w:rPr>
          <w:rFonts w:ascii="Times New Roman" w:hAnsi="Times New Roman" w:cs="Times New Roman"/>
          <w:sz w:val="24"/>
          <w:lang w:val="en-GB"/>
        </w:rPr>
        <w:t>abrasive wheels;</w:t>
      </w:r>
      <w:r>
        <w:rPr>
          <w:rFonts w:ascii="Times New Roman" w:hAnsi="Times New Roman" w:cs="Times New Roman"/>
          <w:sz w:val="24"/>
          <w:lang w:val="en-GB"/>
        </w:rPr>
        <w:t xml:space="preserve"> </w:t>
      </w:r>
      <w:r w:rsidRPr="00EF516E">
        <w:rPr>
          <w:rFonts w:ascii="Times New Roman" w:hAnsi="Times New Roman" w:cs="Times New Roman"/>
          <w:sz w:val="24"/>
          <w:lang w:val="en-GB"/>
        </w:rPr>
        <w:t>cutting-off wheels and discs;</w:t>
      </w:r>
      <w:r>
        <w:rPr>
          <w:rFonts w:ascii="Times New Roman" w:hAnsi="Times New Roman" w:cs="Times New Roman"/>
          <w:sz w:val="24"/>
          <w:lang w:val="en-GB"/>
        </w:rPr>
        <w:t xml:space="preserve"> </w:t>
      </w:r>
      <w:r w:rsidRPr="00EF516E">
        <w:rPr>
          <w:rFonts w:ascii="Times New Roman" w:hAnsi="Times New Roman" w:cs="Times New Roman"/>
          <w:sz w:val="24"/>
          <w:lang w:val="en-GB"/>
        </w:rPr>
        <w:t>power hammers and chisels.</w:t>
      </w:r>
    </w:p>
    <w:p w:rsidR="00EF516E" w:rsidRPr="00EF516E" w:rsidRDefault="00EF516E" w:rsidP="005B47FF">
      <w:pPr>
        <w:spacing w:line="360" w:lineRule="auto"/>
        <w:ind w:firstLine="708"/>
        <w:jc w:val="both"/>
        <w:rPr>
          <w:rFonts w:ascii="Times New Roman" w:hAnsi="Times New Roman" w:cs="Times New Roman"/>
          <w:sz w:val="24"/>
          <w:lang w:val="en-GB"/>
        </w:rPr>
      </w:pPr>
      <w:r>
        <w:rPr>
          <w:rFonts w:ascii="Times New Roman" w:hAnsi="Times New Roman" w:cs="Times New Roman"/>
          <w:sz w:val="24"/>
          <w:lang w:val="en-GB"/>
        </w:rPr>
        <w:t>Work equipment should be</w:t>
      </w:r>
      <w:r w:rsidR="005B47FF">
        <w:rPr>
          <w:rFonts w:ascii="Times New Roman" w:hAnsi="Times New Roman" w:cs="Times New Roman"/>
          <w:sz w:val="24"/>
          <w:lang w:val="en-GB"/>
        </w:rPr>
        <w:t xml:space="preserve"> properly</w:t>
      </w:r>
      <w:r>
        <w:rPr>
          <w:rFonts w:ascii="Times New Roman" w:hAnsi="Times New Roman" w:cs="Times New Roman"/>
          <w:sz w:val="24"/>
          <w:lang w:val="en-GB"/>
        </w:rPr>
        <w:t xml:space="preserve"> maintained </w:t>
      </w:r>
      <w:r w:rsidR="005B47FF">
        <w:rPr>
          <w:rFonts w:ascii="Times New Roman" w:hAnsi="Times New Roman" w:cs="Times New Roman"/>
          <w:sz w:val="24"/>
          <w:lang w:val="en-GB"/>
        </w:rPr>
        <w:t xml:space="preserve">in order to be </w:t>
      </w:r>
      <w:r w:rsidRPr="00EF516E">
        <w:rPr>
          <w:rFonts w:ascii="Times New Roman" w:hAnsi="Times New Roman" w:cs="Times New Roman"/>
          <w:sz w:val="24"/>
          <w:lang w:val="en-GB"/>
        </w:rPr>
        <w:t xml:space="preserve">balanced, </w:t>
      </w:r>
      <w:r w:rsidR="005B47FF">
        <w:rPr>
          <w:rFonts w:ascii="Times New Roman" w:hAnsi="Times New Roman" w:cs="Times New Roman"/>
          <w:sz w:val="24"/>
          <w:lang w:val="en-GB"/>
        </w:rPr>
        <w:t>without</w:t>
      </w:r>
      <w:r w:rsidRPr="00EF516E">
        <w:rPr>
          <w:rFonts w:ascii="Times New Roman" w:hAnsi="Times New Roman" w:cs="Times New Roman"/>
          <w:sz w:val="24"/>
          <w:lang w:val="en-GB"/>
        </w:rPr>
        <w:t xml:space="preserve"> loose or worn out parts and </w:t>
      </w:r>
      <w:r w:rsidR="005B47FF">
        <w:rPr>
          <w:rFonts w:ascii="Times New Roman" w:hAnsi="Times New Roman" w:cs="Times New Roman"/>
          <w:sz w:val="24"/>
          <w:lang w:val="en-GB"/>
        </w:rPr>
        <w:t xml:space="preserve">dull blades/cutters, </w:t>
      </w:r>
      <w:r w:rsidRPr="00EF516E">
        <w:rPr>
          <w:rFonts w:ascii="Times New Roman" w:hAnsi="Times New Roman" w:cs="Times New Roman"/>
          <w:sz w:val="24"/>
          <w:lang w:val="en-GB"/>
        </w:rPr>
        <w:t xml:space="preserve">etc. </w:t>
      </w:r>
      <w:r w:rsidR="005B47FF">
        <w:rPr>
          <w:rFonts w:ascii="Times New Roman" w:hAnsi="Times New Roman" w:cs="Times New Roman"/>
          <w:sz w:val="24"/>
          <w:lang w:val="en-GB"/>
        </w:rPr>
        <w:t xml:space="preserve">It is important </w:t>
      </w:r>
      <w:r w:rsidRPr="00EF516E">
        <w:rPr>
          <w:rFonts w:ascii="Times New Roman" w:hAnsi="Times New Roman" w:cs="Times New Roman"/>
          <w:sz w:val="24"/>
          <w:lang w:val="en-GB"/>
        </w:rPr>
        <w:t>for workers to keep their hands warm to get a good fl</w:t>
      </w:r>
      <w:r w:rsidR="005B47FF">
        <w:rPr>
          <w:rFonts w:ascii="Times New Roman" w:hAnsi="Times New Roman" w:cs="Times New Roman"/>
          <w:sz w:val="24"/>
          <w:lang w:val="en-GB"/>
        </w:rPr>
        <w:t xml:space="preserve">ow of blood into the fingers by wearing gloves, having hot food or drinks, massaging the fingers; </w:t>
      </w:r>
      <w:r w:rsidRPr="00EF516E">
        <w:rPr>
          <w:rFonts w:ascii="Times New Roman" w:hAnsi="Times New Roman" w:cs="Times New Roman"/>
          <w:sz w:val="24"/>
          <w:lang w:val="en-GB"/>
        </w:rPr>
        <w:t>not smoking (as this can cause narrowing of the blood vessels).</w:t>
      </w:r>
    </w:p>
    <w:p w:rsidR="00EF516E" w:rsidRPr="000E2F41" w:rsidRDefault="00150DB3" w:rsidP="000E2F41">
      <w:pPr>
        <w:pStyle w:val="Heading1"/>
        <w:spacing w:line="360" w:lineRule="auto"/>
        <w:rPr>
          <w:rFonts w:ascii="Times New Roman" w:hAnsi="Times New Roman" w:cs="Times New Roman"/>
          <w:color w:val="auto"/>
          <w:sz w:val="32"/>
          <w:szCs w:val="32"/>
          <w:lang w:val="en-GB"/>
        </w:rPr>
      </w:pPr>
      <w:bookmarkStart w:id="13" w:name="_Toc408928526"/>
      <w:r w:rsidRPr="000E2F41">
        <w:rPr>
          <w:rFonts w:ascii="Times New Roman" w:hAnsi="Times New Roman" w:cs="Times New Roman"/>
          <w:color w:val="auto"/>
          <w:sz w:val="32"/>
          <w:szCs w:val="32"/>
          <w:lang w:val="en-GB"/>
        </w:rPr>
        <w:t>12.</w:t>
      </w:r>
      <w:r w:rsidR="00D83BB0" w:rsidRPr="000E2F41">
        <w:rPr>
          <w:rFonts w:ascii="Times New Roman" w:hAnsi="Times New Roman" w:cs="Times New Roman"/>
          <w:color w:val="auto"/>
          <w:sz w:val="32"/>
          <w:szCs w:val="32"/>
          <w:lang w:val="en-GB"/>
        </w:rPr>
        <w:t xml:space="preserve"> </w:t>
      </w:r>
      <w:r w:rsidRPr="000E2F41">
        <w:rPr>
          <w:rFonts w:ascii="Times New Roman" w:hAnsi="Times New Roman" w:cs="Times New Roman"/>
          <w:color w:val="auto"/>
          <w:sz w:val="32"/>
          <w:szCs w:val="32"/>
          <w:lang w:val="en-GB"/>
        </w:rPr>
        <w:t>Work-related stress</w:t>
      </w:r>
      <w:bookmarkEnd w:id="13"/>
      <w:r w:rsidRPr="000E2F41">
        <w:rPr>
          <w:rFonts w:ascii="Times New Roman" w:hAnsi="Times New Roman" w:cs="Times New Roman"/>
          <w:color w:val="auto"/>
          <w:sz w:val="32"/>
          <w:szCs w:val="32"/>
          <w:lang w:val="en-GB"/>
        </w:rPr>
        <w:t xml:space="preserve"> </w:t>
      </w:r>
    </w:p>
    <w:p w:rsidR="007D7A03" w:rsidRPr="007D7A03" w:rsidRDefault="00D83BB0" w:rsidP="000E2F41">
      <w:pPr>
        <w:pStyle w:val="NoSpacing"/>
        <w:spacing w:line="360" w:lineRule="auto"/>
        <w:ind w:firstLine="708"/>
        <w:jc w:val="both"/>
        <w:rPr>
          <w:rFonts w:ascii="Times New Roman" w:hAnsi="Times New Roman" w:cs="Times New Roman"/>
          <w:sz w:val="24"/>
          <w:szCs w:val="24"/>
          <w:lang w:val="en-GB"/>
        </w:rPr>
      </w:pPr>
      <w:r w:rsidRPr="007D7A03">
        <w:rPr>
          <w:rFonts w:ascii="Times New Roman" w:hAnsi="Times New Roman" w:cs="Times New Roman"/>
          <w:sz w:val="24"/>
          <w:szCs w:val="24"/>
          <w:lang w:val="en-GB"/>
        </w:rPr>
        <w:t>Pressure is often part of work and helps to keep people motivated. Excess, badly-managed exposure to pressure can lead to stress. Workers who experience stress, anxiety or depression are unlikely to perform effectively. This can be costly and – in safety-critical industries, such as construction – can have serious consequences.</w:t>
      </w:r>
      <w:r w:rsidR="007D7A03" w:rsidRPr="007D7A03">
        <w:rPr>
          <w:rFonts w:ascii="Times New Roman" w:hAnsi="Times New Roman" w:cs="Times New Roman"/>
          <w:sz w:val="24"/>
          <w:szCs w:val="24"/>
          <w:lang w:val="en-GB"/>
        </w:rPr>
        <w:t xml:space="preserve"> </w:t>
      </w:r>
      <w:r w:rsidRPr="007D7A03">
        <w:rPr>
          <w:rFonts w:ascii="Times New Roman" w:hAnsi="Times New Roman" w:cs="Times New Roman"/>
          <w:sz w:val="24"/>
          <w:szCs w:val="24"/>
          <w:lang w:val="en-GB"/>
        </w:rPr>
        <w:t>Work-related stress is not inevitable and can be tackled by sensible management.</w:t>
      </w:r>
      <w:r w:rsidR="007D7A03" w:rsidRPr="007D7A03">
        <w:rPr>
          <w:rFonts w:ascii="Times New Roman" w:hAnsi="Times New Roman" w:cs="Times New Roman"/>
          <w:sz w:val="24"/>
          <w:szCs w:val="24"/>
          <w:lang w:val="en-GB"/>
        </w:rPr>
        <w:t xml:space="preserve"> </w:t>
      </w:r>
    </w:p>
    <w:p w:rsidR="007D7A03" w:rsidRPr="007D7A03" w:rsidRDefault="007D7A03" w:rsidP="007D7A03">
      <w:pPr>
        <w:pStyle w:val="NoSpacing"/>
        <w:spacing w:line="360" w:lineRule="auto"/>
        <w:ind w:firstLine="708"/>
        <w:jc w:val="both"/>
        <w:rPr>
          <w:rFonts w:ascii="Times New Roman" w:hAnsi="Times New Roman" w:cs="Times New Roman"/>
          <w:sz w:val="24"/>
          <w:szCs w:val="24"/>
          <w:lang w:val="en-GB"/>
        </w:rPr>
      </w:pPr>
      <w:r w:rsidRPr="007D7A03">
        <w:rPr>
          <w:rFonts w:ascii="Times New Roman" w:hAnsi="Times New Roman" w:cs="Times New Roman"/>
          <w:color w:val="000000" w:themeColor="text1"/>
          <w:sz w:val="24"/>
          <w:szCs w:val="24"/>
          <w:lang w:val="en-GB"/>
        </w:rPr>
        <w:t>The six major aspects of work that can be</w:t>
      </w:r>
      <w:r w:rsidRPr="007D7A03">
        <w:rPr>
          <w:rStyle w:val="apple-converted-space"/>
          <w:rFonts w:ascii="Times New Roman" w:hAnsi="Times New Roman" w:cs="Times New Roman"/>
          <w:color w:val="000000" w:themeColor="text1"/>
          <w:sz w:val="24"/>
          <w:szCs w:val="24"/>
          <w:lang w:val="en-GB"/>
        </w:rPr>
        <w:t> </w:t>
      </w:r>
      <w:r w:rsidRPr="007D7A03">
        <w:rPr>
          <w:rFonts w:ascii="Times New Roman" w:hAnsi="Times New Roman" w:cs="Times New Roman"/>
          <w:color w:val="000000" w:themeColor="text1"/>
          <w:sz w:val="24"/>
          <w:szCs w:val="24"/>
          <w:bdr w:val="none" w:sz="0" w:space="0" w:color="auto" w:frame="1"/>
          <w:lang w:val="en-GB"/>
        </w:rPr>
        <w:t>causes of stress</w:t>
      </w:r>
      <w:r w:rsidRPr="007D7A03">
        <w:rPr>
          <w:rFonts w:ascii="Times New Roman" w:hAnsi="Times New Roman" w:cs="Times New Roman"/>
          <w:color w:val="000000" w:themeColor="text1"/>
          <w:sz w:val="24"/>
          <w:szCs w:val="24"/>
          <w:lang w:val="en-GB"/>
        </w:rPr>
        <w:t xml:space="preserve"> across all jobs are: work demands, control over work, </w:t>
      </w:r>
      <w:proofErr w:type="gramStart"/>
      <w:r w:rsidRPr="007D7A03">
        <w:rPr>
          <w:rFonts w:ascii="Times New Roman" w:hAnsi="Times New Roman" w:cs="Times New Roman"/>
          <w:color w:val="000000" w:themeColor="text1"/>
          <w:sz w:val="24"/>
          <w:szCs w:val="24"/>
          <w:lang w:val="en-GB"/>
        </w:rPr>
        <w:t>support</w:t>
      </w:r>
      <w:proofErr w:type="gramEnd"/>
      <w:r w:rsidRPr="007D7A03">
        <w:rPr>
          <w:rFonts w:ascii="Times New Roman" w:hAnsi="Times New Roman" w:cs="Times New Roman"/>
          <w:color w:val="000000" w:themeColor="text1"/>
          <w:sz w:val="24"/>
          <w:szCs w:val="24"/>
          <w:lang w:val="en-GB"/>
        </w:rPr>
        <w:t xml:space="preserve"> from others, relationships at work, worker’s role and the effect of change.</w:t>
      </w:r>
    </w:p>
    <w:p w:rsidR="000C1ABB" w:rsidRDefault="007D7A03" w:rsidP="007D7A03">
      <w:pPr>
        <w:pStyle w:val="NoSpacing"/>
        <w:spacing w:line="360" w:lineRule="auto"/>
        <w:ind w:firstLine="708"/>
        <w:jc w:val="both"/>
        <w:rPr>
          <w:rFonts w:ascii="Times New Roman" w:hAnsi="Times New Roman" w:cs="Times New Roman"/>
          <w:color w:val="000000" w:themeColor="text1"/>
          <w:sz w:val="24"/>
          <w:szCs w:val="24"/>
          <w:lang w:val="en-GB"/>
        </w:rPr>
      </w:pPr>
      <w:r w:rsidRPr="007D7A03">
        <w:rPr>
          <w:rFonts w:ascii="Times New Roman" w:hAnsi="Times New Roman" w:cs="Times New Roman"/>
          <w:color w:val="000000" w:themeColor="text1"/>
          <w:sz w:val="24"/>
          <w:szCs w:val="24"/>
          <w:lang w:val="en-GB"/>
        </w:rPr>
        <w:t>The</w:t>
      </w:r>
      <w:r w:rsidRPr="007D7A03">
        <w:rPr>
          <w:rStyle w:val="apple-converted-space"/>
          <w:rFonts w:ascii="Times New Roman" w:hAnsi="Times New Roman" w:cs="Times New Roman"/>
          <w:color w:val="000000" w:themeColor="text1"/>
          <w:sz w:val="24"/>
          <w:szCs w:val="24"/>
          <w:lang w:val="en-GB"/>
        </w:rPr>
        <w:t> </w:t>
      </w:r>
      <w:r w:rsidRPr="007D7A03">
        <w:rPr>
          <w:rFonts w:ascii="Times New Roman" w:hAnsi="Times New Roman" w:cs="Times New Roman"/>
          <w:color w:val="000000" w:themeColor="text1"/>
          <w:sz w:val="24"/>
          <w:szCs w:val="24"/>
          <w:bdr w:val="none" w:sz="0" w:space="0" w:color="auto" w:frame="1"/>
          <w:lang w:val="en-GB"/>
        </w:rPr>
        <w:t>top five most stressful aspects of construction work</w:t>
      </w:r>
      <w:r w:rsidRPr="007D7A03">
        <w:rPr>
          <w:rStyle w:val="apple-converted-space"/>
          <w:rFonts w:ascii="Times New Roman" w:hAnsi="Times New Roman" w:cs="Times New Roman"/>
          <w:color w:val="000000" w:themeColor="text1"/>
          <w:sz w:val="24"/>
          <w:szCs w:val="24"/>
          <w:lang w:val="en-GB"/>
        </w:rPr>
        <w:t> </w:t>
      </w:r>
      <w:r w:rsidRPr="007D7A03">
        <w:rPr>
          <w:rFonts w:ascii="Times New Roman" w:hAnsi="Times New Roman" w:cs="Times New Roman"/>
          <w:color w:val="000000" w:themeColor="text1"/>
          <w:sz w:val="24"/>
          <w:szCs w:val="24"/>
          <w:lang w:val="en-GB"/>
        </w:rPr>
        <w:t>are: having too much work to do in the time available; travelling or commuting; being responsible for the safety of others at work; working long hours; and having a dangerous job. Factors such as personal relationships, financial concerns, domestic issues and bereavement can also affect the ability to cope with pressure at work.</w:t>
      </w:r>
    </w:p>
    <w:p w:rsidR="000E2F41" w:rsidRDefault="000E2F41">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D63E0A" w:rsidRPr="000E2F41" w:rsidRDefault="00FC0D43" w:rsidP="000E2F41">
      <w:pPr>
        <w:pStyle w:val="Heading1"/>
        <w:spacing w:line="360" w:lineRule="auto"/>
        <w:rPr>
          <w:rFonts w:ascii="Times New Roman" w:hAnsi="Times New Roman" w:cs="Times New Roman"/>
          <w:color w:val="auto"/>
          <w:sz w:val="32"/>
          <w:szCs w:val="32"/>
          <w:lang w:val="en-GB"/>
        </w:rPr>
      </w:pPr>
      <w:bookmarkStart w:id="14" w:name="_Toc408928527"/>
      <w:r w:rsidRPr="000E2F41">
        <w:rPr>
          <w:rFonts w:ascii="Times New Roman" w:hAnsi="Times New Roman" w:cs="Times New Roman"/>
          <w:color w:val="auto"/>
          <w:sz w:val="32"/>
          <w:szCs w:val="32"/>
          <w:lang w:val="en-GB"/>
        </w:rPr>
        <w:lastRenderedPageBreak/>
        <w:t>References</w:t>
      </w:r>
      <w:bookmarkEnd w:id="14"/>
    </w:p>
    <w:p w:rsidR="00847F8B" w:rsidRDefault="00847F8B" w:rsidP="000E2F41">
      <w:pPr>
        <w:pStyle w:val="ListParagraph"/>
        <w:numPr>
          <w:ilvl w:val="0"/>
          <w:numId w:val="21"/>
        </w:numPr>
        <w:spacing w:line="360" w:lineRule="auto"/>
        <w:rPr>
          <w:rFonts w:ascii="Times New Roman" w:hAnsi="Times New Roman" w:cs="Times New Roman"/>
          <w:sz w:val="24"/>
          <w:szCs w:val="24"/>
          <w:lang w:val="en-US"/>
        </w:rPr>
      </w:pPr>
      <w:r w:rsidRPr="00847F8B">
        <w:rPr>
          <w:rFonts w:ascii="Times New Roman" w:hAnsi="Times New Roman" w:cs="Times New Roman"/>
          <w:sz w:val="24"/>
          <w:szCs w:val="24"/>
          <w:lang w:val="en-US"/>
        </w:rPr>
        <w:t>Health and Safety in Construction, third edition, 2006, ISBN 9780717661822</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 xml:space="preserve">Avoidance of danger from overhead electric </w:t>
      </w:r>
      <w:proofErr w:type="spellStart"/>
      <w:r w:rsidRPr="00847F8B">
        <w:rPr>
          <w:rFonts w:ascii="Times New Roman" w:hAnsi="Times New Roman" w:cs="Times New Roman"/>
          <w:sz w:val="24"/>
          <w:szCs w:val="24"/>
          <w:lang w:val="en-US"/>
        </w:rPr>
        <w:t>powerlines</w:t>
      </w:r>
      <w:proofErr w:type="spellEnd"/>
      <w:r w:rsidRPr="00847F8B">
        <w:rPr>
          <w:rFonts w:ascii="Times New Roman" w:hAnsi="Times New Roman" w:cs="Times New Roman"/>
          <w:sz w:val="24"/>
          <w:szCs w:val="24"/>
          <w:lang w:val="en-US"/>
        </w:rPr>
        <w:t xml:space="preserve"> General Guidance Note GS6 (Third edition) HSE Books 1997,</w:t>
      </w:r>
      <w:r>
        <w:rPr>
          <w:rFonts w:ascii="Times New Roman" w:hAnsi="Times New Roman" w:cs="Times New Roman"/>
          <w:sz w:val="24"/>
          <w:szCs w:val="24"/>
          <w:lang w:val="en-US"/>
        </w:rPr>
        <w:t xml:space="preserve"> I</w:t>
      </w:r>
      <w:r w:rsidRPr="00847F8B">
        <w:rPr>
          <w:rFonts w:ascii="Times New Roman" w:hAnsi="Times New Roman" w:cs="Times New Roman"/>
          <w:sz w:val="24"/>
          <w:szCs w:val="24"/>
          <w:lang w:val="en-US"/>
        </w:rPr>
        <w:t>SBN 0717613488</w:t>
      </w:r>
      <w:r>
        <w:rPr>
          <w:rFonts w:ascii="Times New Roman" w:hAnsi="Times New Roman" w:cs="Times New Roman"/>
          <w:sz w:val="24"/>
          <w:szCs w:val="24"/>
          <w:lang w:val="en-US"/>
        </w:rPr>
        <w:t xml:space="preserve">; </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Control of Noise at Work Regulations 2005 SI 2005/1643 The Statione</w:t>
      </w:r>
      <w:r>
        <w:rPr>
          <w:rFonts w:ascii="Times New Roman" w:hAnsi="Times New Roman" w:cs="Times New Roman"/>
          <w:sz w:val="24"/>
          <w:szCs w:val="24"/>
          <w:lang w:val="en-US"/>
        </w:rPr>
        <w:t>ry Office 2005 ISBN 011072984</w:t>
      </w:r>
      <w:r w:rsidRPr="00847F8B">
        <w:rPr>
          <w:rFonts w:ascii="Times New Roman" w:hAnsi="Times New Roman" w:cs="Times New Roman"/>
          <w:sz w:val="24"/>
          <w:szCs w:val="24"/>
          <w:lang w:val="en-US"/>
        </w:rPr>
        <w:t>6</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Controlling noise at work. The Control of Noise at Work Regulations 2005. Guidance on Regulations L108 (Second edition) HSE Books 200</w:t>
      </w:r>
      <w:r>
        <w:rPr>
          <w:rFonts w:ascii="Times New Roman" w:hAnsi="Times New Roman" w:cs="Times New Roman"/>
          <w:sz w:val="24"/>
          <w:szCs w:val="24"/>
          <w:lang w:val="en-US"/>
        </w:rPr>
        <w:t>5, ISBN 07176</w:t>
      </w:r>
      <w:r w:rsidRPr="00847F8B">
        <w:rPr>
          <w:rFonts w:ascii="Times New Roman" w:hAnsi="Times New Roman" w:cs="Times New Roman"/>
          <w:sz w:val="24"/>
          <w:szCs w:val="24"/>
          <w:lang w:val="en-US"/>
        </w:rPr>
        <w:t>6164 4</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Electrical safety on construction sites HSG141 HSE Books 1995, ISBN 0717610004</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 xml:space="preserve">European Agency for Safety and Health at Work, </w:t>
      </w:r>
      <w:hyperlink r:id="rId28" w:history="1">
        <w:r w:rsidRPr="000021F5">
          <w:rPr>
            <w:rStyle w:val="Hyperlink"/>
            <w:rFonts w:ascii="Times New Roman" w:hAnsi="Times New Roman" w:cs="Times New Roman"/>
            <w:sz w:val="24"/>
            <w:szCs w:val="24"/>
            <w:lang w:val="en-US"/>
          </w:rPr>
          <w:t>https://osha.europa.eu/en/sector/construction</w:t>
        </w:r>
      </w:hyperlink>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Fire safety in construction work: Guidance for clients, designers and those managing and carrying out construction work involving significant fire risks HSG168</w:t>
      </w:r>
      <w:r>
        <w:rPr>
          <w:rFonts w:ascii="Times New Roman" w:hAnsi="Times New Roman" w:cs="Times New Roman"/>
          <w:sz w:val="24"/>
          <w:szCs w:val="24"/>
          <w:lang w:val="en-US"/>
        </w:rPr>
        <w:t xml:space="preserve"> HSE Books 1997 ISBN 0717613321;</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Hand-arm vibration. The Control of Vibration at Work Regulations 2005. Guidance on Regulat</w:t>
      </w:r>
      <w:r>
        <w:rPr>
          <w:rFonts w:ascii="Times New Roman" w:hAnsi="Times New Roman" w:cs="Times New Roman"/>
          <w:sz w:val="24"/>
          <w:szCs w:val="24"/>
          <w:lang w:val="en-US"/>
        </w:rPr>
        <w:t>ions L140 HSE Books 2005 ISBN 0</w:t>
      </w:r>
      <w:r w:rsidRPr="00847F8B">
        <w:rPr>
          <w:rFonts w:ascii="Times New Roman" w:hAnsi="Times New Roman" w:cs="Times New Roman"/>
          <w:sz w:val="24"/>
          <w:szCs w:val="24"/>
          <w:lang w:val="en-US"/>
        </w:rPr>
        <w:t>717</w:t>
      </w:r>
      <w:r>
        <w:rPr>
          <w:rFonts w:ascii="Times New Roman" w:hAnsi="Times New Roman" w:cs="Times New Roman"/>
          <w:sz w:val="24"/>
          <w:szCs w:val="24"/>
          <w:lang w:val="en-US"/>
        </w:rPr>
        <w:t>66125</w:t>
      </w:r>
      <w:r w:rsidRPr="00847F8B">
        <w:rPr>
          <w:rFonts w:ascii="Times New Roman" w:hAnsi="Times New Roman" w:cs="Times New Roman"/>
          <w:sz w:val="24"/>
          <w:szCs w:val="24"/>
          <w:lang w:val="en-US"/>
        </w:rPr>
        <w:t>3</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Hand-arm vibration: Advice for employees Pocket card INDG296</w:t>
      </w:r>
      <w:r>
        <w:rPr>
          <w:rFonts w:ascii="Times New Roman" w:hAnsi="Times New Roman" w:cs="Times New Roman"/>
          <w:sz w:val="24"/>
          <w:szCs w:val="24"/>
          <w:lang w:val="en-US"/>
        </w:rPr>
        <w:t xml:space="preserve">  </w:t>
      </w:r>
      <w:r w:rsidRPr="00847F8B">
        <w:rPr>
          <w:rFonts w:ascii="Times New Roman" w:hAnsi="Times New Roman" w:cs="Times New Roman"/>
          <w:sz w:val="24"/>
          <w:szCs w:val="24"/>
          <w:lang w:val="en-US"/>
        </w:rPr>
        <w:t>(rev1) HSE Books 2005 ISBN 0717661180</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 xml:space="preserve">Health and Safety Executive, </w:t>
      </w:r>
      <w:hyperlink r:id="rId29" w:history="1">
        <w:r w:rsidRPr="000021F5">
          <w:rPr>
            <w:rStyle w:val="Hyperlink"/>
            <w:rFonts w:ascii="Times New Roman" w:hAnsi="Times New Roman" w:cs="Times New Roman"/>
            <w:sz w:val="24"/>
            <w:szCs w:val="24"/>
            <w:lang w:val="en-US"/>
          </w:rPr>
          <w:t>http://www.hse.gov.uk/construction/index.htm</w:t>
        </w:r>
      </w:hyperlink>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Manual handling. Manual Handling Operations Regulations 1992 (as amended). Guidance on Regulations L23 (Third edition) HSE Books 2004, ISBN 071762823X</w:t>
      </w:r>
      <w:r>
        <w:rPr>
          <w:rFonts w:ascii="Times New Roman" w:hAnsi="Times New Roman" w:cs="Times New Roman"/>
          <w:sz w:val="24"/>
          <w:szCs w:val="24"/>
          <w:lang w:val="en-US"/>
        </w:rPr>
        <w:t>;</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Noise in construction: Further guidance on the Noise at Work Regulations 1989 Leafl</w:t>
      </w:r>
      <w:r>
        <w:rPr>
          <w:rFonts w:ascii="Times New Roman" w:hAnsi="Times New Roman" w:cs="Times New Roman"/>
          <w:sz w:val="24"/>
          <w:szCs w:val="24"/>
          <w:lang w:val="en-US"/>
        </w:rPr>
        <w:t>et INDG127(rev) HSE Books 1994;</w:t>
      </w:r>
    </w:p>
    <w:p w:rsid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Safe use of vehicles on construction sites: A guide for clients, designers, contractors, managers and workers involved with construction transport HSG144 HSE Books 1998 ISBN 071761610X</w:t>
      </w:r>
      <w:r>
        <w:rPr>
          <w:rFonts w:ascii="Times New Roman" w:hAnsi="Times New Roman" w:cs="Times New Roman"/>
          <w:sz w:val="24"/>
          <w:szCs w:val="24"/>
          <w:lang w:val="en-US"/>
        </w:rPr>
        <w:t>;</w:t>
      </w:r>
    </w:p>
    <w:p w:rsidR="00847F8B" w:rsidRPr="00847F8B" w:rsidRDefault="00847F8B" w:rsidP="00847F8B">
      <w:pPr>
        <w:pStyle w:val="ListParagraph"/>
        <w:numPr>
          <w:ilvl w:val="0"/>
          <w:numId w:val="21"/>
        </w:numPr>
        <w:rPr>
          <w:rFonts w:ascii="Times New Roman" w:hAnsi="Times New Roman" w:cs="Times New Roman"/>
          <w:sz w:val="24"/>
          <w:szCs w:val="24"/>
          <w:lang w:val="en-US"/>
        </w:rPr>
      </w:pPr>
      <w:r w:rsidRPr="00847F8B">
        <w:rPr>
          <w:rFonts w:ascii="Times New Roman" w:hAnsi="Times New Roman" w:cs="Times New Roman"/>
          <w:sz w:val="24"/>
          <w:szCs w:val="24"/>
          <w:lang w:val="en-US"/>
        </w:rPr>
        <w:t xml:space="preserve">Safety and Health in Construction, International </w:t>
      </w:r>
      <w:proofErr w:type="spellStart"/>
      <w:r w:rsidRPr="00847F8B">
        <w:rPr>
          <w:rFonts w:ascii="Times New Roman" w:hAnsi="Times New Roman" w:cs="Times New Roman"/>
          <w:sz w:val="24"/>
          <w:szCs w:val="24"/>
          <w:lang w:val="en-US"/>
        </w:rPr>
        <w:t>Labour</w:t>
      </w:r>
      <w:proofErr w:type="spellEnd"/>
      <w:r w:rsidRPr="00847F8B">
        <w:rPr>
          <w:rFonts w:ascii="Times New Roman" w:hAnsi="Times New Roman" w:cs="Times New Roman"/>
          <w:sz w:val="24"/>
          <w:szCs w:val="24"/>
          <w:lang w:val="en-US"/>
        </w:rPr>
        <w:t xml:space="preserve"> Office, ISBN 92-2-107104-9</w:t>
      </w:r>
      <w:proofErr w:type="gramStart"/>
      <w:r w:rsidRPr="00847F8B">
        <w:rPr>
          <w:rFonts w:ascii="Times New Roman" w:hAnsi="Times New Roman" w:cs="Times New Roman"/>
          <w:sz w:val="24"/>
          <w:szCs w:val="24"/>
          <w:lang w:val="en-US"/>
        </w:rPr>
        <w:t>,  Geneva</w:t>
      </w:r>
      <w:proofErr w:type="gramEnd"/>
      <w:r w:rsidRPr="00847F8B">
        <w:rPr>
          <w:rFonts w:ascii="Times New Roman" w:hAnsi="Times New Roman" w:cs="Times New Roman"/>
          <w:sz w:val="24"/>
          <w:szCs w:val="24"/>
          <w:lang w:val="en-US"/>
        </w:rPr>
        <w:t xml:space="preserve">. 1992 </w:t>
      </w:r>
    </w:p>
    <w:sectPr w:rsidR="00847F8B" w:rsidRPr="00847F8B" w:rsidSect="00686349">
      <w:footerReference w:type="default" r:id="rId30"/>
      <w:pgSz w:w="11906" w:h="16838"/>
      <w:pgMar w:top="1417" w:right="1417" w:bottom="1417" w:left="1417" w:header="708" w:footer="227"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5460" w:rsidRDefault="00D35460" w:rsidP="00FC1AD5">
      <w:pPr>
        <w:spacing w:after="0" w:line="240" w:lineRule="auto"/>
      </w:pPr>
      <w:r>
        <w:separator/>
      </w:r>
    </w:p>
  </w:endnote>
  <w:endnote w:type="continuationSeparator" w:id="0">
    <w:p w:rsidR="00D35460" w:rsidRDefault="00D35460" w:rsidP="00FC1A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Arial"/>
    <w:panose1 w:val="00000000000000000000"/>
    <w:charset w:val="00"/>
    <w:family w:val="swiss"/>
    <w:notTrueType/>
    <w:pitch w:val="default"/>
    <w:sig w:usb0="00000003" w:usb1="00000000" w:usb2="00000000" w:usb3="00000000" w:csb0="00000001" w:csb1="00000000"/>
  </w:font>
  <w:font w:name="Helvetica 55 Roman">
    <w:altName w:val="Arial Unicode MS"/>
    <w:panose1 w:val="00000000000000000000"/>
    <w:charset w:val="80"/>
    <w:family w:val="swiss"/>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5702244"/>
      <w:docPartObj>
        <w:docPartGallery w:val="Page Numbers (Bottom of Page)"/>
        <w:docPartUnique/>
      </w:docPartObj>
    </w:sdtPr>
    <w:sdtEndPr>
      <w:rPr>
        <w:rFonts w:ascii="Times New Roman" w:hAnsi="Times New Roman" w:cs="Times New Roman"/>
        <w:noProof/>
      </w:rPr>
    </w:sdtEndPr>
    <w:sdtContent>
      <w:p w:rsidR="00CB4C58" w:rsidRPr="00AE0062" w:rsidRDefault="00CB4C58">
        <w:pPr>
          <w:pStyle w:val="Footer"/>
          <w:jc w:val="right"/>
          <w:rPr>
            <w:rFonts w:ascii="Times New Roman" w:hAnsi="Times New Roman" w:cs="Times New Roman"/>
          </w:rPr>
        </w:pPr>
        <w:r>
          <w:rPr>
            <w:lang w:val="en-US"/>
          </w:rPr>
          <w:t xml:space="preserve">    </w:t>
        </w:r>
        <w:r w:rsidR="00DD2807" w:rsidRPr="00AE0062">
          <w:rPr>
            <w:rFonts w:ascii="Times New Roman" w:hAnsi="Times New Roman" w:cs="Times New Roman"/>
          </w:rPr>
          <w:fldChar w:fldCharType="begin"/>
        </w:r>
        <w:r w:rsidRPr="00AE0062">
          <w:rPr>
            <w:rFonts w:ascii="Times New Roman" w:hAnsi="Times New Roman" w:cs="Times New Roman"/>
          </w:rPr>
          <w:instrText xml:space="preserve"> PAGE   \* MERGEFORMAT </w:instrText>
        </w:r>
        <w:r w:rsidR="00DD2807" w:rsidRPr="00AE0062">
          <w:rPr>
            <w:rFonts w:ascii="Times New Roman" w:hAnsi="Times New Roman" w:cs="Times New Roman"/>
          </w:rPr>
          <w:fldChar w:fldCharType="separate"/>
        </w:r>
        <w:r w:rsidR="0098362E">
          <w:rPr>
            <w:rFonts w:ascii="Times New Roman" w:hAnsi="Times New Roman" w:cs="Times New Roman"/>
            <w:noProof/>
          </w:rPr>
          <w:t>1</w:t>
        </w:r>
        <w:r w:rsidR="00DD2807" w:rsidRPr="00AE0062">
          <w:rPr>
            <w:rFonts w:ascii="Times New Roman" w:hAnsi="Times New Roman" w:cs="Times New Roman"/>
            <w:noProof/>
          </w:rPr>
          <w:fldChar w:fldCharType="end"/>
        </w:r>
      </w:p>
    </w:sdtContent>
  </w:sdt>
  <w:p w:rsidR="00CB4C58" w:rsidRDefault="00CB4C5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5460" w:rsidRDefault="00D35460" w:rsidP="00FC1AD5">
      <w:pPr>
        <w:spacing w:after="0" w:line="240" w:lineRule="auto"/>
      </w:pPr>
      <w:r>
        <w:separator/>
      </w:r>
    </w:p>
  </w:footnote>
  <w:footnote w:type="continuationSeparator" w:id="0">
    <w:p w:rsidR="00D35460" w:rsidRDefault="00D35460" w:rsidP="00FC1AD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30762"/>
    <w:multiLevelType w:val="hybridMultilevel"/>
    <w:tmpl w:val="D8CC85C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089615AD"/>
    <w:multiLevelType w:val="hybridMultilevel"/>
    <w:tmpl w:val="CE2E5A50"/>
    <w:lvl w:ilvl="0" w:tplc="1D00F046">
      <w:start w:val="1"/>
      <w:numFmt w:val="bullet"/>
      <w:lvlText w:val=""/>
      <w:lvlJc w:val="left"/>
      <w:pPr>
        <w:ind w:left="1428" w:hanging="360"/>
      </w:pPr>
      <w:rPr>
        <w:rFonts w:ascii="Symbol" w:hAnsi="Symbol" w:hint="default"/>
        <w:sz w:val="28"/>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
    <w:nsid w:val="158421EB"/>
    <w:multiLevelType w:val="hybridMultilevel"/>
    <w:tmpl w:val="6792B772"/>
    <w:lvl w:ilvl="0" w:tplc="309E640A">
      <w:start w:val="1"/>
      <w:numFmt w:val="bullet"/>
      <w:lvlText w:val=""/>
      <w:lvlJc w:val="left"/>
      <w:pPr>
        <w:ind w:left="720" w:hanging="360"/>
      </w:pPr>
      <w:rPr>
        <w:rFonts w:ascii="Symbol" w:eastAsiaTheme="minorHAnsi"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16E16009"/>
    <w:multiLevelType w:val="hybridMultilevel"/>
    <w:tmpl w:val="0C0A5A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183728D3"/>
    <w:multiLevelType w:val="hybridMultilevel"/>
    <w:tmpl w:val="B5CA97E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1E2E7884"/>
    <w:multiLevelType w:val="hybridMultilevel"/>
    <w:tmpl w:val="E1DA1842"/>
    <w:lvl w:ilvl="0" w:tplc="F04E6A42">
      <w:start w:val="1"/>
      <w:numFmt w:val="bullet"/>
      <w:lvlText w:val=""/>
      <w:lvlJc w:val="left"/>
      <w:pPr>
        <w:ind w:left="720" w:hanging="360"/>
      </w:pPr>
      <w:rPr>
        <w:rFonts w:ascii="Symbol" w:eastAsiaTheme="minorHAnsi"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231A4472"/>
    <w:multiLevelType w:val="hybridMultilevel"/>
    <w:tmpl w:val="26DADB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26EA231B"/>
    <w:multiLevelType w:val="hybridMultilevel"/>
    <w:tmpl w:val="12220B1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8">
    <w:nsid w:val="285A3A32"/>
    <w:multiLevelType w:val="hybridMultilevel"/>
    <w:tmpl w:val="9524EB3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nsid w:val="2D0C50F1"/>
    <w:multiLevelType w:val="multilevel"/>
    <w:tmpl w:val="E990C2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F1D2316"/>
    <w:multiLevelType w:val="multilevel"/>
    <w:tmpl w:val="8604E4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107744"/>
    <w:multiLevelType w:val="hybridMultilevel"/>
    <w:tmpl w:val="576AF636"/>
    <w:lvl w:ilvl="0" w:tplc="0402000F">
      <w:start w:val="1"/>
      <w:numFmt w:val="decimal"/>
      <w:lvlText w:val="%1."/>
      <w:lvlJc w:val="left"/>
      <w:pPr>
        <w:ind w:left="3600" w:hanging="360"/>
      </w:pPr>
    </w:lvl>
    <w:lvl w:ilvl="1" w:tplc="04020019" w:tentative="1">
      <w:start w:val="1"/>
      <w:numFmt w:val="lowerLetter"/>
      <w:lvlText w:val="%2."/>
      <w:lvlJc w:val="left"/>
      <w:pPr>
        <w:ind w:left="4320" w:hanging="360"/>
      </w:pPr>
    </w:lvl>
    <w:lvl w:ilvl="2" w:tplc="0402001B" w:tentative="1">
      <w:start w:val="1"/>
      <w:numFmt w:val="lowerRoman"/>
      <w:lvlText w:val="%3."/>
      <w:lvlJc w:val="right"/>
      <w:pPr>
        <w:ind w:left="5040" w:hanging="180"/>
      </w:pPr>
    </w:lvl>
    <w:lvl w:ilvl="3" w:tplc="0402000F" w:tentative="1">
      <w:start w:val="1"/>
      <w:numFmt w:val="decimal"/>
      <w:lvlText w:val="%4."/>
      <w:lvlJc w:val="left"/>
      <w:pPr>
        <w:ind w:left="5760" w:hanging="360"/>
      </w:pPr>
    </w:lvl>
    <w:lvl w:ilvl="4" w:tplc="04020019" w:tentative="1">
      <w:start w:val="1"/>
      <w:numFmt w:val="lowerLetter"/>
      <w:lvlText w:val="%5."/>
      <w:lvlJc w:val="left"/>
      <w:pPr>
        <w:ind w:left="6480" w:hanging="360"/>
      </w:pPr>
    </w:lvl>
    <w:lvl w:ilvl="5" w:tplc="0402001B" w:tentative="1">
      <w:start w:val="1"/>
      <w:numFmt w:val="lowerRoman"/>
      <w:lvlText w:val="%6."/>
      <w:lvlJc w:val="right"/>
      <w:pPr>
        <w:ind w:left="7200" w:hanging="180"/>
      </w:pPr>
    </w:lvl>
    <w:lvl w:ilvl="6" w:tplc="0402000F" w:tentative="1">
      <w:start w:val="1"/>
      <w:numFmt w:val="decimal"/>
      <w:lvlText w:val="%7."/>
      <w:lvlJc w:val="left"/>
      <w:pPr>
        <w:ind w:left="7920" w:hanging="360"/>
      </w:pPr>
    </w:lvl>
    <w:lvl w:ilvl="7" w:tplc="04020019" w:tentative="1">
      <w:start w:val="1"/>
      <w:numFmt w:val="lowerLetter"/>
      <w:lvlText w:val="%8."/>
      <w:lvlJc w:val="left"/>
      <w:pPr>
        <w:ind w:left="8640" w:hanging="360"/>
      </w:pPr>
    </w:lvl>
    <w:lvl w:ilvl="8" w:tplc="0402001B" w:tentative="1">
      <w:start w:val="1"/>
      <w:numFmt w:val="lowerRoman"/>
      <w:lvlText w:val="%9."/>
      <w:lvlJc w:val="right"/>
      <w:pPr>
        <w:ind w:left="9360" w:hanging="180"/>
      </w:pPr>
    </w:lvl>
  </w:abstractNum>
  <w:abstractNum w:abstractNumId="12">
    <w:nsid w:val="35251A62"/>
    <w:multiLevelType w:val="hybridMultilevel"/>
    <w:tmpl w:val="46F6C582"/>
    <w:lvl w:ilvl="0" w:tplc="96908D6E">
      <w:start w:val="1"/>
      <w:numFmt w:val="decimal"/>
      <w:lvlText w:val="%1."/>
      <w:lvlJc w:val="left"/>
      <w:pPr>
        <w:ind w:left="720" w:hanging="360"/>
      </w:pPr>
      <w:rPr>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nsid w:val="3CAC5A88"/>
    <w:multiLevelType w:val="multilevel"/>
    <w:tmpl w:val="962216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DB1713C"/>
    <w:multiLevelType w:val="hybridMultilevel"/>
    <w:tmpl w:val="DB40AEE6"/>
    <w:lvl w:ilvl="0" w:tplc="96908D6E">
      <w:start w:val="1"/>
      <w:numFmt w:val="decimal"/>
      <w:lvlText w:val="%1."/>
      <w:lvlJc w:val="left"/>
      <w:pPr>
        <w:ind w:left="720" w:hanging="360"/>
      </w:pPr>
      <w:rPr>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427A7AEF"/>
    <w:multiLevelType w:val="multilevel"/>
    <w:tmpl w:val="F60CB8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D806191"/>
    <w:multiLevelType w:val="multilevel"/>
    <w:tmpl w:val="8E283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F4E737B"/>
    <w:multiLevelType w:val="multilevel"/>
    <w:tmpl w:val="034269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6E1125D"/>
    <w:multiLevelType w:val="hybridMultilevel"/>
    <w:tmpl w:val="6E4E4308"/>
    <w:lvl w:ilvl="0" w:tplc="0402000F">
      <w:start w:val="1"/>
      <w:numFmt w:val="decimal"/>
      <w:lvlText w:val="%1."/>
      <w:lvlJc w:val="left"/>
      <w:pPr>
        <w:ind w:left="3600" w:hanging="360"/>
      </w:pPr>
    </w:lvl>
    <w:lvl w:ilvl="1" w:tplc="04020019" w:tentative="1">
      <w:start w:val="1"/>
      <w:numFmt w:val="lowerLetter"/>
      <w:lvlText w:val="%2."/>
      <w:lvlJc w:val="left"/>
      <w:pPr>
        <w:ind w:left="4320" w:hanging="360"/>
      </w:pPr>
    </w:lvl>
    <w:lvl w:ilvl="2" w:tplc="0402001B" w:tentative="1">
      <w:start w:val="1"/>
      <w:numFmt w:val="lowerRoman"/>
      <w:lvlText w:val="%3."/>
      <w:lvlJc w:val="right"/>
      <w:pPr>
        <w:ind w:left="5040" w:hanging="180"/>
      </w:pPr>
    </w:lvl>
    <w:lvl w:ilvl="3" w:tplc="0402000F" w:tentative="1">
      <w:start w:val="1"/>
      <w:numFmt w:val="decimal"/>
      <w:lvlText w:val="%4."/>
      <w:lvlJc w:val="left"/>
      <w:pPr>
        <w:ind w:left="5760" w:hanging="360"/>
      </w:pPr>
    </w:lvl>
    <w:lvl w:ilvl="4" w:tplc="04020019" w:tentative="1">
      <w:start w:val="1"/>
      <w:numFmt w:val="lowerLetter"/>
      <w:lvlText w:val="%5."/>
      <w:lvlJc w:val="left"/>
      <w:pPr>
        <w:ind w:left="6480" w:hanging="360"/>
      </w:pPr>
    </w:lvl>
    <w:lvl w:ilvl="5" w:tplc="0402001B" w:tentative="1">
      <w:start w:val="1"/>
      <w:numFmt w:val="lowerRoman"/>
      <w:lvlText w:val="%6."/>
      <w:lvlJc w:val="right"/>
      <w:pPr>
        <w:ind w:left="7200" w:hanging="180"/>
      </w:pPr>
    </w:lvl>
    <w:lvl w:ilvl="6" w:tplc="0402000F" w:tentative="1">
      <w:start w:val="1"/>
      <w:numFmt w:val="decimal"/>
      <w:lvlText w:val="%7."/>
      <w:lvlJc w:val="left"/>
      <w:pPr>
        <w:ind w:left="7920" w:hanging="360"/>
      </w:pPr>
    </w:lvl>
    <w:lvl w:ilvl="7" w:tplc="04020019" w:tentative="1">
      <w:start w:val="1"/>
      <w:numFmt w:val="lowerLetter"/>
      <w:lvlText w:val="%8."/>
      <w:lvlJc w:val="left"/>
      <w:pPr>
        <w:ind w:left="8640" w:hanging="360"/>
      </w:pPr>
    </w:lvl>
    <w:lvl w:ilvl="8" w:tplc="0402001B" w:tentative="1">
      <w:start w:val="1"/>
      <w:numFmt w:val="lowerRoman"/>
      <w:lvlText w:val="%9."/>
      <w:lvlJc w:val="right"/>
      <w:pPr>
        <w:ind w:left="9360" w:hanging="180"/>
      </w:pPr>
    </w:lvl>
  </w:abstractNum>
  <w:abstractNum w:abstractNumId="19">
    <w:nsid w:val="6D5B7FE4"/>
    <w:multiLevelType w:val="multilevel"/>
    <w:tmpl w:val="2584B8E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34904D6"/>
    <w:multiLevelType w:val="multilevel"/>
    <w:tmpl w:val="85AEC8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9883C29"/>
    <w:multiLevelType w:val="hybridMultilevel"/>
    <w:tmpl w:val="2D9C061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nsid w:val="7D201B19"/>
    <w:multiLevelType w:val="multilevel"/>
    <w:tmpl w:val="9D44D2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0"/>
  </w:num>
  <w:num w:numId="3">
    <w:abstractNumId w:val="2"/>
  </w:num>
  <w:num w:numId="4">
    <w:abstractNumId w:val="5"/>
  </w:num>
  <w:num w:numId="5">
    <w:abstractNumId w:val="10"/>
  </w:num>
  <w:num w:numId="6">
    <w:abstractNumId w:val="15"/>
  </w:num>
  <w:num w:numId="7">
    <w:abstractNumId w:val="9"/>
  </w:num>
  <w:num w:numId="8">
    <w:abstractNumId w:val="13"/>
  </w:num>
  <w:num w:numId="9">
    <w:abstractNumId w:val="22"/>
  </w:num>
  <w:num w:numId="10">
    <w:abstractNumId w:val="17"/>
  </w:num>
  <w:num w:numId="11">
    <w:abstractNumId w:val="19"/>
  </w:num>
  <w:num w:numId="12">
    <w:abstractNumId w:val="16"/>
  </w:num>
  <w:num w:numId="13">
    <w:abstractNumId w:val="6"/>
  </w:num>
  <w:num w:numId="14">
    <w:abstractNumId w:val="12"/>
  </w:num>
  <w:num w:numId="15">
    <w:abstractNumId w:val="14"/>
  </w:num>
  <w:num w:numId="16">
    <w:abstractNumId w:val="7"/>
  </w:num>
  <w:num w:numId="17">
    <w:abstractNumId w:val="1"/>
  </w:num>
  <w:num w:numId="18">
    <w:abstractNumId w:val="3"/>
  </w:num>
  <w:num w:numId="19">
    <w:abstractNumId w:val="8"/>
  </w:num>
  <w:num w:numId="20">
    <w:abstractNumId w:val="20"/>
  </w:num>
  <w:num w:numId="21">
    <w:abstractNumId w:val="4"/>
  </w:num>
  <w:num w:numId="22">
    <w:abstractNumId w:val="18"/>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2610"/>
    <w:rsid w:val="00005149"/>
    <w:rsid w:val="00007C77"/>
    <w:rsid w:val="000347DC"/>
    <w:rsid w:val="00040B17"/>
    <w:rsid w:val="000467DD"/>
    <w:rsid w:val="000470C1"/>
    <w:rsid w:val="00062355"/>
    <w:rsid w:val="000633CE"/>
    <w:rsid w:val="00067B05"/>
    <w:rsid w:val="00092704"/>
    <w:rsid w:val="00095ACD"/>
    <w:rsid w:val="000A3E15"/>
    <w:rsid w:val="000A7E43"/>
    <w:rsid w:val="000B75F0"/>
    <w:rsid w:val="000C1ABB"/>
    <w:rsid w:val="000C569F"/>
    <w:rsid w:val="000C6649"/>
    <w:rsid w:val="000C7A40"/>
    <w:rsid w:val="000D0A63"/>
    <w:rsid w:val="000D1A46"/>
    <w:rsid w:val="000E2F41"/>
    <w:rsid w:val="00101B5C"/>
    <w:rsid w:val="0010369F"/>
    <w:rsid w:val="00133BB1"/>
    <w:rsid w:val="00134C70"/>
    <w:rsid w:val="001433E4"/>
    <w:rsid w:val="00150DB3"/>
    <w:rsid w:val="001607D2"/>
    <w:rsid w:val="00162A4B"/>
    <w:rsid w:val="00165EB1"/>
    <w:rsid w:val="0016677D"/>
    <w:rsid w:val="00167870"/>
    <w:rsid w:val="00183B86"/>
    <w:rsid w:val="001900D6"/>
    <w:rsid w:val="001915D4"/>
    <w:rsid w:val="001B3805"/>
    <w:rsid w:val="001C09B4"/>
    <w:rsid w:val="001C6080"/>
    <w:rsid w:val="001D1ABC"/>
    <w:rsid w:val="001D1AE3"/>
    <w:rsid w:val="001E321A"/>
    <w:rsid w:val="001F351B"/>
    <w:rsid w:val="00200904"/>
    <w:rsid w:val="00232B82"/>
    <w:rsid w:val="00233B4C"/>
    <w:rsid w:val="00236ACF"/>
    <w:rsid w:val="00240065"/>
    <w:rsid w:val="00241B01"/>
    <w:rsid w:val="00255CF0"/>
    <w:rsid w:val="002573D2"/>
    <w:rsid w:val="00260D29"/>
    <w:rsid w:val="00264703"/>
    <w:rsid w:val="00295B21"/>
    <w:rsid w:val="002A469B"/>
    <w:rsid w:val="002A6264"/>
    <w:rsid w:val="002C7A19"/>
    <w:rsid w:val="002D47E6"/>
    <w:rsid w:val="002D6D38"/>
    <w:rsid w:val="002F2FE8"/>
    <w:rsid w:val="002F61E7"/>
    <w:rsid w:val="00302B6C"/>
    <w:rsid w:val="00306561"/>
    <w:rsid w:val="0032075A"/>
    <w:rsid w:val="0033294A"/>
    <w:rsid w:val="00340240"/>
    <w:rsid w:val="003478F1"/>
    <w:rsid w:val="00351833"/>
    <w:rsid w:val="003562FA"/>
    <w:rsid w:val="0038037E"/>
    <w:rsid w:val="003811D5"/>
    <w:rsid w:val="00384BF3"/>
    <w:rsid w:val="00387F48"/>
    <w:rsid w:val="003927FF"/>
    <w:rsid w:val="0039397A"/>
    <w:rsid w:val="003A1AF2"/>
    <w:rsid w:val="0040059E"/>
    <w:rsid w:val="00422FC2"/>
    <w:rsid w:val="0043511C"/>
    <w:rsid w:val="004403A0"/>
    <w:rsid w:val="00440AE0"/>
    <w:rsid w:val="00445130"/>
    <w:rsid w:val="0046318E"/>
    <w:rsid w:val="00465D77"/>
    <w:rsid w:val="00465E94"/>
    <w:rsid w:val="004848DC"/>
    <w:rsid w:val="004922D6"/>
    <w:rsid w:val="004A6383"/>
    <w:rsid w:val="004C1E06"/>
    <w:rsid w:val="004C5AAC"/>
    <w:rsid w:val="004D0A86"/>
    <w:rsid w:val="0050066E"/>
    <w:rsid w:val="005010D0"/>
    <w:rsid w:val="005015D6"/>
    <w:rsid w:val="0050215D"/>
    <w:rsid w:val="005046A9"/>
    <w:rsid w:val="005053B6"/>
    <w:rsid w:val="00505D33"/>
    <w:rsid w:val="00520A2C"/>
    <w:rsid w:val="005236F6"/>
    <w:rsid w:val="005257D9"/>
    <w:rsid w:val="0053788D"/>
    <w:rsid w:val="005440DC"/>
    <w:rsid w:val="0055274E"/>
    <w:rsid w:val="005626BA"/>
    <w:rsid w:val="00575D6C"/>
    <w:rsid w:val="0058762F"/>
    <w:rsid w:val="005877D0"/>
    <w:rsid w:val="00594866"/>
    <w:rsid w:val="005A6E1D"/>
    <w:rsid w:val="005A72DD"/>
    <w:rsid w:val="005B47FF"/>
    <w:rsid w:val="005C1D90"/>
    <w:rsid w:val="005C69A8"/>
    <w:rsid w:val="005D61BA"/>
    <w:rsid w:val="005D68A2"/>
    <w:rsid w:val="005D7B4F"/>
    <w:rsid w:val="005E70F5"/>
    <w:rsid w:val="005E7F78"/>
    <w:rsid w:val="005F63D4"/>
    <w:rsid w:val="00612E44"/>
    <w:rsid w:val="0061754D"/>
    <w:rsid w:val="006427B0"/>
    <w:rsid w:val="00665139"/>
    <w:rsid w:val="00686349"/>
    <w:rsid w:val="00687E89"/>
    <w:rsid w:val="006A27AF"/>
    <w:rsid w:val="006A74F8"/>
    <w:rsid w:val="006B0E5A"/>
    <w:rsid w:val="006C21BA"/>
    <w:rsid w:val="006C227E"/>
    <w:rsid w:val="006D4F37"/>
    <w:rsid w:val="006F452A"/>
    <w:rsid w:val="00703E62"/>
    <w:rsid w:val="007067C8"/>
    <w:rsid w:val="00711B48"/>
    <w:rsid w:val="00713FD7"/>
    <w:rsid w:val="00720A72"/>
    <w:rsid w:val="00741F55"/>
    <w:rsid w:val="00744FC6"/>
    <w:rsid w:val="007512C4"/>
    <w:rsid w:val="00751778"/>
    <w:rsid w:val="00756648"/>
    <w:rsid w:val="00763B6B"/>
    <w:rsid w:val="00764C30"/>
    <w:rsid w:val="00784529"/>
    <w:rsid w:val="007856C5"/>
    <w:rsid w:val="00787B48"/>
    <w:rsid w:val="007B199B"/>
    <w:rsid w:val="007C11A1"/>
    <w:rsid w:val="007C65AB"/>
    <w:rsid w:val="007D2792"/>
    <w:rsid w:val="007D3103"/>
    <w:rsid w:val="007D52F2"/>
    <w:rsid w:val="007D7A03"/>
    <w:rsid w:val="007E46AC"/>
    <w:rsid w:val="007E7AB3"/>
    <w:rsid w:val="00800D7C"/>
    <w:rsid w:val="00804622"/>
    <w:rsid w:val="0082788A"/>
    <w:rsid w:val="00830B47"/>
    <w:rsid w:val="00847F8B"/>
    <w:rsid w:val="00852BCE"/>
    <w:rsid w:val="00891C20"/>
    <w:rsid w:val="008A0A54"/>
    <w:rsid w:val="008A2505"/>
    <w:rsid w:val="008A28CA"/>
    <w:rsid w:val="008A721B"/>
    <w:rsid w:val="008B2CB8"/>
    <w:rsid w:val="008C799C"/>
    <w:rsid w:val="008D01C8"/>
    <w:rsid w:val="008E782B"/>
    <w:rsid w:val="008F7F6E"/>
    <w:rsid w:val="0091582A"/>
    <w:rsid w:val="009256E6"/>
    <w:rsid w:val="009328D5"/>
    <w:rsid w:val="00934939"/>
    <w:rsid w:val="00935555"/>
    <w:rsid w:val="00935EF6"/>
    <w:rsid w:val="00940C8B"/>
    <w:rsid w:val="009431A9"/>
    <w:rsid w:val="00960459"/>
    <w:rsid w:val="0098362E"/>
    <w:rsid w:val="00984405"/>
    <w:rsid w:val="00984CF7"/>
    <w:rsid w:val="00990AE2"/>
    <w:rsid w:val="009B281B"/>
    <w:rsid w:val="009B3733"/>
    <w:rsid w:val="009D0356"/>
    <w:rsid w:val="009D2EDC"/>
    <w:rsid w:val="009D66CB"/>
    <w:rsid w:val="009F0761"/>
    <w:rsid w:val="009F0F29"/>
    <w:rsid w:val="009F37FE"/>
    <w:rsid w:val="009F4041"/>
    <w:rsid w:val="00A057A4"/>
    <w:rsid w:val="00A20AB7"/>
    <w:rsid w:val="00A20F69"/>
    <w:rsid w:val="00A24A74"/>
    <w:rsid w:val="00A32423"/>
    <w:rsid w:val="00A340DB"/>
    <w:rsid w:val="00A413CD"/>
    <w:rsid w:val="00A46968"/>
    <w:rsid w:val="00A51934"/>
    <w:rsid w:val="00A56547"/>
    <w:rsid w:val="00A749DF"/>
    <w:rsid w:val="00A8191B"/>
    <w:rsid w:val="00A86229"/>
    <w:rsid w:val="00A9510A"/>
    <w:rsid w:val="00A966DC"/>
    <w:rsid w:val="00AA11A4"/>
    <w:rsid w:val="00AA63B0"/>
    <w:rsid w:val="00AB2610"/>
    <w:rsid w:val="00AB4338"/>
    <w:rsid w:val="00AE0062"/>
    <w:rsid w:val="00AF149E"/>
    <w:rsid w:val="00AF588F"/>
    <w:rsid w:val="00B04DAF"/>
    <w:rsid w:val="00B079C1"/>
    <w:rsid w:val="00B07BA4"/>
    <w:rsid w:val="00B429B5"/>
    <w:rsid w:val="00B45050"/>
    <w:rsid w:val="00B50955"/>
    <w:rsid w:val="00B525BD"/>
    <w:rsid w:val="00B5287A"/>
    <w:rsid w:val="00B53B3E"/>
    <w:rsid w:val="00B5434E"/>
    <w:rsid w:val="00B60167"/>
    <w:rsid w:val="00B61E98"/>
    <w:rsid w:val="00B755F9"/>
    <w:rsid w:val="00B7771A"/>
    <w:rsid w:val="00B83530"/>
    <w:rsid w:val="00B876E6"/>
    <w:rsid w:val="00BA248A"/>
    <w:rsid w:val="00BA55A1"/>
    <w:rsid w:val="00BA62F1"/>
    <w:rsid w:val="00BB2925"/>
    <w:rsid w:val="00BB4ECD"/>
    <w:rsid w:val="00BC3202"/>
    <w:rsid w:val="00BC389B"/>
    <w:rsid w:val="00BC5878"/>
    <w:rsid w:val="00BD0FC4"/>
    <w:rsid w:val="00BD1A54"/>
    <w:rsid w:val="00BE14AE"/>
    <w:rsid w:val="00BF0A11"/>
    <w:rsid w:val="00BF0E42"/>
    <w:rsid w:val="00C01F8B"/>
    <w:rsid w:val="00C035F2"/>
    <w:rsid w:val="00C116EC"/>
    <w:rsid w:val="00C16170"/>
    <w:rsid w:val="00C2019B"/>
    <w:rsid w:val="00C314FE"/>
    <w:rsid w:val="00C41536"/>
    <w:rsid w:val="00C4206D"/>
    <w:rsid w:val="00C44F5A"/>
    <w:rsid w:val="00C469B3"/>
    <w:rsid w:val="00C6560F"/>
    <w:rsid w:val="00C84B0D"/>
    <w:rsid w:val="00CB150B"/>
    <w:rsid w:val="00CB4C58"/>
    <w:rsid w:val="00CB5832"/>
    <w:rsid w:val="00CC782D"/>
    <w:rsid w:val="00CE011F"/>
    <w:rsid w:val="00CE3679"/>
    <w:rsid w:val="00CE395C"/>
    <w:rsid w:val="00CE7E36"/>
    <w:rsid w:val="00CF66F6"/>
    <w:rsid w:val="00D07DF5"/>
    <w:rsid w:val="00D1228E"/>
    <w:rsid w:val="00D14145"/>
    <w:rsid w:val="00D2318C"/>
    <w:rsid w:val="00D262D7"/>
    <w:rsid w:val="00D33BDC"/>
    <w:rsid w:val="00D35460"/>
    <w:rsid w:val="00D43AA0"/>
    <w:rsid w:val="00D44063"/>
    <w:rsid w:val="00D6115D"/>
    <w:rsid w:val="00D63E0A"/>
    <w:rsid w:val="00D65499"/>
    <w:rsid w:val="00D76013"/>
    <w:rsid w:val="00D76967"/>
    <w:rsid w:val="00D80D59"/>
    <w:rsid w:val="00D83BB0"/>
    <w:rsid w:val="00D84A05"/>
    <w:rsid w:val="00D961CE"/>
    <w:rsid w:val="00D9723D"/>
    <w:rsid w:val="00DC1C9E"/>
    <w:rsid w:val="00DC2329"/>
    <w:rsid w:val="00DD2807"/>
    <w:rsid w:val="00DD6ED1"/>
    <w:rsid w:val="00DE088C"/>
    <w:rsid w:val="00DE3CFF"/>
    <w:rsid w:val="00DE5468"/>
    <w:rsid w:val="00DE576E"/>
    <w:rsid w:val="00DF268C"/>
    <w:rsid w:val="00DF35CA"/>
    <w:rsid w:val="00E01DE9"/>
    <w:rsid w:val="00E040E4"/>
    <w:rsid w:val="00E10A3D"/>
    <w:rsid w:val="00E11F61"/>
    <w:rsid w:val="00E23697"/>
    <w:rsid w:val="00E25A6D"/>
    <w:rsid w:val="00E35364"/>
    <w:rsid w:val="00E45252"/>
    <w:rsid w:val="00E47799"/>
    <w:rsid w:val="00E56446"/>
    <w:rsid w:val="00E60F08"/>
    <w:rsid w:val="00E61E84"/>
    <w:rsid w:val="00E657FC"/>
    <w:rsid w:val="00E66F92"/>
    <w:rsid w:val="00E83FC3"/>
    <w:rsid w:val="00E90BC1"/>
    <w:rsid w:val="00EA099E"/>
    <w:rsid w:val="00EA12EE"/>
    <w:rsid w:val="00EA75BF"/>
    <w:rsid w:val="00EA7791"/>
    <w:rsid w:val="00EC0DF4"/>
    <w:rsid w:val="00EC3308"/>
    <w:rsid w:val="00EE095E"/>
    <w:rsid w:val="00EE2A2A"/>
    <w:rsid w:val="00EF516E"/>
    <w:rsid w:val="00EF78AA"/>
    <w:rsid w:val="00F0417B"/>
    <w:rsid w:val="00F20E8A"/>
    <w:rsid w:val="00F22E09"/>
    <w:rsid w:val="00F23150"/>
    <w:rsid w:val="00F30EBC"/>
    <w:rsid w:val="00F33462"/>
    <w:rsid w:val="00F34610"/>
    <w:rsid w:val="00F4122C"/>
    <w:rsid w:val="00F50D16"/>
    <w:rsid w:val="00F52928"/>
    <w:rsid w:val="00F73F22"/>
    <w:rsid w:val="00F77F98"/>
    <w:rsid w:val="00F809F7"/>
    <w:rsid w:val="00F82E33"/>
    <w:rsid w:val="00F86481"/>
    <w:rsid w:val="00FA2D79"/>
    <w:rsid w:val="00FC0D43"/>
    <w:rsid w:val="00FC0D8F"/>
    <w:rsid w:val="00FC1165"/>
    <w:rsid w:val="00FC1AD5"/>
    <w:rsid w:val="00FD0CC5"/>
    <w:rsid w:val="00FD35A2"/>
    <w:rsid w:val="00FD506E"/>
    <w:rsid w:val="00FE5875"/>
    <w:rsid w:val="00FF40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2807"/>
  </w:style>
  <w:style w:type="paragraph" w:styleId="Heading1">
    <w:name w:val="heading 1"/>
    <w:basedOn w:val="Normal"/>
    <w:next w:val="Normal"/>
    <w:link w:val="Heading1Char"/>
    <w:uiPriority w:val="9"/>
    <w:qFormat/>
    <w:rsid w:val="00FA2D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B04DAF"/>
    <w:pPr>
      <w:spacing w:before="100" w:beforeAutospacing="1" w:after="100" w:afterAutospacing="1" w:line="240" w:lineRule="auto"/>
      <w:outlineLvl w:val="1"/>
    </w:pPr>
    <w:rPr>
      <w:rFonts w:ascii="Times New Roman" w:eastAsia="Times New Roman" w:hAnsi="Times New Roman" w:cs="Times New Roman"/>
      <w:b/>
      <w:bCs/>
      <w:sz w:val="36"/>
      <w:szCs w:val="36"/>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6170"/>
    <w:pPr>
      <w:ind w:left="720"/>
      <w:contextualSpacing/>
    </w:pPr>
  </w:style>
  <w:style w:type="paragraph" w:styleId="NoSpacing">
    <w:name w:val="No Spacing"/>
    <w:link w:val="NoSpacingChar"/>
    <w:uiPriority w:val="1"/>
    <w:qFormat/>
    <w:rsid w:val="00800D7C"/>
    <w:pPr>
      <w:spacing w:after="0" w:line="240" w:lineRule="auto"/>
    </w:pPr>
  </w:style>
  <w:style w:type="table" w:styleId="TableGrid">
    <w:name w:val="Table Grid"/>
    <w:basedOn w:val="TableNormal"/>
    <w:rsid w:val="009D66C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
    <w:name w:val="m"/>
    <w:basedOn w:val="Normal"/>
    <w:rsid w:val="00DC2329"/>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apple-converted-space">
    <w:name w:val="apple-converted-space"/>
    <w:basedOn w:val="DefaultParagraphFont"/>
    <w:rsid w:val="00DC2329"/>
  </w:style>
  <w:style w:type="character" w:styleId="Hyperlink">
    <w:name w:val="Hyperlink"/>
    <w:basedOn w:val="DefaultParagraphFont"/>
    <w:uiPriority w:val="99"/>
    <w:unhideWhenUsed/>
    <w:rsid w:val="00DC2329"/>
    <w:rPr>
      <w:color w:val="0000FF"/>
      <w:u w:val="single"/>
    </w:rPr>
  </w:style>
  <w:style w:type="paragraph" w:styleId="NormalWeb">
    <w:name w:val="Normal (Web)"/>
    <w:basedOn w:val="Normal"/>
    <w:uiPriority w:val="99"/>
    <w:unhideWhenUsed/>
    <w:rsid w:val="00DC2329"/>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styleId="BalloonText">
    <w:name w:val="Balloon Text"/>
    <w:basedOn w:val="Normal"/>
    <w:link w:val="BalloonTextChar"/>
    <w:uiPriority w:val="99"/>
    <w:semiHidden/>
    <w:unhideWhenUsed/>
    <w:rsid w:val="00067B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7B05"/>
    <w:rPr>
      <w:rFonts w:ascii="Tahoma" w:hAnsi="Tahoma" w:cs="Tahoma"/>
      <w:sz w:val="16"/>
      <w:szCs w:val="16"/>
    </w:rPr>
  </w:style>
  <w:style w:type="paragraph" w:styleId="Header">
    <w:name w:val="header"/>
    <w:basedOn w:val="Normal"/>
    <w:link w:val="HeaderChar"/>
    <w:uiPriority w:val="99"/>
    <w:unhideWhenUsed/>
    <w:rsid w:val="00FC1AD5"/>
    <w:pPr>
      <w:tabs>
        <w:tab w:val="center" w:pos="4536"/>
        <w:tab w:val="right" w:pos="9072"/>
      </w:tabs>
      <w:spacing w:after="0" w:line="240" w:lineRule="auto"/>
    </w:pPr>
  </w:style>
  <w:style w:type="character" w:customStyle="1" w:styleId="HeaderChar">
    <w:name w:val="Header Char"/>
    <w:basedOn w:val="DefaultParagraphFont"/>
    <w:link w:val="Header"/>
    <w:uiPriority w:val="99"/>
    <w:rsid w:val="00FC1AD5"/>
  </w:style>
  <w:style w:type="paragraph" w:styleId="Footer">
    <w:name w:val="footer"/>
    <w:basedOn w:val="Normal"/>
    <w:link w:val="FooterChar"/>
    <w:uiPriority w:val="99"/>
    <w:unhideWhenUsed/>
    <w:rsid w:val="00FC1AD5"/>
    <w:pPr>
      <w:tabs>
        <w:tab w:val="center" w:pos="4536"/>
        <w:tab w:val="right" w:pos="9072"/>
      </w:tabs>
      <w:spacing w:after="0" w:line="240" w:lineRule="auto"/>
    </w:pPr>
  </w:style>
  <w:style w:type="character" w:customStyle="1" w:styleId="FooterChar">
    <w:name w:val="Footer Char"/>
    <w:basedOn w:val="DefaultParagraphFont"/>
    <w:link w:val="Footer"/>
    <w:uiPriority w:val="99"/>
    <w:rsid w:val="00FC1AD5"/>
  </w:style>
  <w:style w:type="character" w:customStyle="1" w:styleId="Heading2Char">
    <w:name w:val="Heading 2 Char"/>
    <w:basedOn w:val="DefaultParagraphFont"/>
    <w:link w:val="Heading2"/>
    <w:uiPriority w:val="9"/>
    <w:rsid w:val="00B04DAF"/>
    <w:rPr>
      <w:rFonts w:ascii="Times New Roman" w:eastAsia="Times New Roman" w:hAnsi="Times New Roman" w:cs="Times New Roman"/>
      <w:b/>
      <w:bCs/>
      <w:sz w:val="36"/>
      <w:szCs w:val="36"/>
      <w:lang w:eastAsia="bg-BG"/>
    </w:rPr>
  </w:style>
  <w:style w:type="character" w:styleId="Strong">
    <w:name w:val="Strong"/>
    <w:basedOn w:val="DefaultParagraphFont"/>
    <w:qFormat/>
    <w:rsid w:val="00B04DAF"/>
    <w:rPr>
      <w:b/>
      <w:bCs/>
    </w:rPr>
  </w:style>
  <w:style w:type="character" w:styleId="Emphasis">
    <w:name w:val="Emphasis"/>
    <w:basedOn w:val="DefaultParagraphFont"/>
    <w:uiPriority w:val="20"/>
    <w:qFormat/>
    <w:rsid w:val="00B04DAF"/>
    <w:rPr>
      <w:i/>
      <w:iCs/>
    </w:rPr>
  </w:style>
  <w:style w:type="paragraph" w:customStyle="1" w:styleId="Pa2">
    <w:name w:val="Pa2"/>
    <w:basedOn w:val="Normal"/>
    <w:next w:val="Normal"/>
    <w:uiPriority w:val="99"/>
    <w:rsid w:val="00BA62F1"/>
    <w:pPr>
      <w:autoSpaceDE w:val="0"/>
      <w:autoSpaceDN w:val="0"/>
      <w:adjustRightInd w:val="0"/>
      <w:spacing w:after="0" w:line="201" w:lineRule="atLeast"/>
    </w:pPr>
    <w:rPr>
      <w:rFonts w:ascii="Helvetica 45 Light" w:hAnsi="Helvetica 45 Light"/>
      <w:sz w:val="24"/>
      <w:szCs w:val="24"/>
    </w:rPr>
  </w:style>
  <w:style w:type="paragraph" w:customStyle="1" w:styleId="Pa6">
    <w:name w:val="Pa6"/>
    <w:basedOn w:val="Normal"/>
    <w:next w:val="Normal"/>
    <w:uiPriority w:val="99"/>
    <w:rsid w:val="00BA62F1"/>
    <w:pPr>
      <w:autoSpaceDE w:val="0"/>
      <w:autoSpaceDN w:val="0"/>
      <w:adjustRightInd w:val="0"/>
      <w:spacing w:after="0" w:line="201" w:lineRule="atLeast"/>
    </w:pPr>
    <w:rPr>
      <w:rFonts w:ascii="Helvetica 45 Light" w:hAnsi="Helvetica 45 Light"/>
      <w:sz w:val="24"/>
      <w:szCs w:val="24"/>
    </w:rPr>
  </w:style>
  <w:style w:type="character" w:customStyle="1" w:styleId="A7">
    <w:name w:val="A7"/>
    <w:uiPriority w:val="99"/>
    <w:rsid w:val="00BA62F1"/>
    <w:rPr>
      <w:rFonts w:cs="Helvetica 45 Light"/>
      <w:color w:val="000000"/>
    </w:rPr>
  </w:style>
  <w:style w:type="paragraph" w:customStyle="1" w:styleId="Pa5">
    <w:name w:val="Pa5"/>
    <w:basedOn w:val="Normal"/>
    <w:next w:val="Normal"/>
    <w:uiPriority w:val="99"/>
    <w:rsid w:val="00BA62F1"/>
    <w:pPr>
      <w:autoSpaceDE w:val="0"/>
      <w:autoSpaceDN w:val="0"/>
      <w:adjustRightInd w:val="0"/>
      <w:spacing w:after="0" w:line="221" w:lineRule="atLeast"/>
    </w:pPr>
    <w:rPr>
      <w:rFonts w:ascii="Helvetica 45 Light" w:hAnsi="Helvetica 45 Light"/>
      <w:sz w:val="24"/>
      <w:szCs w:val="24"/>
    </w:rPr>
  </w:style>
  <w:style w:type="character" w:customStyle="1" w:styleId="Heading1Char">
    <w:name w:val="Heading 1 Char"/>
    <w:basedOn w:val="DefaultParagraphFont"/>
    <w:link w:val="Heading1"/>
    <w:uiPriority w:val="9"/>
    <w:rsid w:val="00FA2D79"/>
    <w:rPr>
      <w:rFonts w:asciiTheme="majorHAnsi" w:eastAsiaTheme="majorEastAsia" w:hAnsiTheme="majorHAnsi" w:cstheme="majorBidi"/>
      <w:b/>
      <w:bCs/>
      <w:color w:val="365F91" w:themeColor="accent1" w:themeShade="BF"/>
      <w:sz w:val="28"/>
      <w:szCs w:val="28"/>
    </w:rPr>
  </w:style>
  <w:style w:type="paragraph" w:customStyle="1" w:styleId="Style">
    <w:name w:val="Style"/>
    <w:rsid w:val="00E45252"/>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character" w:customStyle="1" w:styleId="NoSpacingChar">
    <w:name w:val="No Spacing Char"/>
    <w:basedOn w:val="DefaultParagraphFont"/>
    <w:link w:val="NoSpacing"/>
    <w:uiPriority w:val="1"/>
    <w:rsid w:val="00751778"/>
  </w:style>
  <w:style w:type="paragraph" w:customStyle="1" w:styleId="Pa7">
    <w:name w:val="Pa7"/>
    <w:basedOn w:val="Normal"/>
    <w:next w:val="Normal"/>
    <w:uiPriority w:val="99"/>
    <w:rsid w:val="00A8191B"/>
    <w:pPr>
      <w:autoSpaceDE w:val="0"/>
      <w:autoSpaceDN w:val="0"/>
      <w:adjustRightInd w:val="0"/>
      <w:spacing w:after="0" w:line="201" w:lineRule="atLeast"/>
    </w:pPr>
    <w:rPr>
      <w:rFonts w:ascii="Helvetica 55 Roman" w:hAnsi="Helvetica 55 Roman"/>
      <w:sz w:val="24"/>
      <w:szCs w:val="24"/>
    </w:rPr>
  </w:style>
  <w:style w:type="paragraph" w:styleId="TOCHeading">
    <w:name w:val="TOC Heading"/>
    <w:basedOn w:val="Heading1"/>
    <w:next w:val="Normal"/>
    <w:uiPriority w:val="39"/>
    <w:semiHidden/>
    <w:unhideWhenUsed/>
    <w:qFormat/>
    <w:rsid w:val="000E2F41"/>
    <w:pPr>
      <w:outlineLvl w:val="9"/>
    </w:pPr>
    <w:rPr>
      <w:lang w:val="en-US" w:eastAsia="ja-JP"/>
    </w:rPr>
  </w:style>
  <w:style w:type="paragraph" w:styleId="TOC1">
    <w:name w:val="toc 1"/>
    <w:basedOn w:val="Normal"/>
    <w:next w:val="Normal"/>
    <w:autoRedefine/>
    <w:uiPriority w:val="39"/>
    <w:unhideWhenUsed/>
    <w:rsid w:val="00241B01"/>
    <w:pPr>
      <w:tabs>
        <w:tab w:val="right" w:leader="dot" w:pos="9062"/>
      </w:tabs>
      <w:spacing w:after="100" w:line="36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A2D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B04DAF"/>
    <w:pPr>
      <w:spacing w:before="100" w:beforeAutospacing="1" w:after="100" w:afterAutospacing="1" w:line="240" w:lineRule="auto"/>
      <w:outlineLvl w:val="1"/>
    </w:pPr>
    <w:rPr>
      <w:rFonts w:ascii="Times New Roman" w:eastAsia="Times New Roman" w:hAnsi="Times New Roman" w:cs="Times New Roman"/>
      <w:b/>
      <w:bCs/>
      <w:sz w:val="36"/>
      <w:szCs w:val="36"/>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6170"/>
    <w:pPr>
      <w:ind w:left="720"/>
      <w:contextualSpacing/>
    </w:pPr>
  </w:style>
  <w:style w:type="paragraph" w:styleId="NoSpacing">
    <w:name w:val="No Spacing"/>
    <w:link w:val="NoSpacingChar"/>
    <w:uiPriority w:val="1"/>
    <w:qFormat/>
    <w:rsid w:val="00800D7C"/>
    <w:pPr>
      <w:spacing w:after="0" w:line="240" w:lineRule="auto"/>
    </w:pPr>
  </w:style>
  <w:style w:type="table" w:styleId="TableGrid">
    <w:name w:val="Table Grid"/>
    <w:basedOn w:val="TableNormal"/>
    <w:rsid w:val="009D66C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
    <w:name w:val="m"/>
    <w:basedOn w:val="Normal"/>
    <w:rsid w:val="00DC2329"/>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apple-converted-space">
    <w:name w:val="apple-converted-space"/>
    <w:basedOn w:val="DefaultParagraphFont"/>
    <w:rsid w:val="00DC2329"/>
  </w:style>
  <w:style w:type="character" w:styleId="Hyperlink">
    <w:name w:val="Hyperlink"/>
    <w:basedOn w:val="DefaultParagraphFont"/>
    <w:uiPriority w:val="99"/>
    <w:unhideWhenUsed/>
    <w:rsid w:val="00DC2329"/>
    <w:rPr>
      <w:color w:val="0000FF"/>
      <w:u w:val="single"/>
    </w:rPr>
  </w:style>
  <w:style w:type="paragraph" w:styleId="NormalWeb">
    <w:name w:val="Normal (Web)"/>
    <w:basedOn w:val="Normal"/>
    <w:uiPriority w:val="99"/>
    <w:unhideWhenUsed/>
    <w:rsid w:val="00DC2329"/>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styleId="BalloonText">
    <w:name w:val="Balloon Text"/>
    <w:basedOn w:val="Normal"/>
    <w:link w:val="BalloonTextChar"/>
    <w:uiPriority w:val="99"/>
    <w:semiHidden/>
    <w:unhideWhenUsed/>
    <w:rsid w:val="00067B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7B05"/>
    <w:rPr>
      <w:rFonts w:ascii="Tahoma" w:hAnsi="Tahoma" w:cs="Tahoma"/>
      <w:sz w:val="16"/>
      <w:szCs w:val="16"/>
    </w:rPr>
  </w:style>
  <w:style w:type="paragraph" w:styleId="Header">
    <w:name w:val="header"/>
    <w:basedOn w:val="Normal"/>
    <w:link w:val="HeaderChar"/>
    <w:uiPriority w:val="99"/>
    <w:unhideWhenUsed/>
    <w:rsid w:val="00FC1AD5"/>
    <w:pPr>
      <w:tabs>
        <w:tab w:val="center" w:pos="4536"/>
        <w:tab w:val="right" w:pos="9072"/>
      </w:tabs>
      <w:spacing w:after="0" w:line="240" w:lineRule="auto"/>
    </w:pPr>
  </w:style>
  <w:style w:type="character" w:customStyle="1" w:styleId="HeaderChar">
    <w:name w:val="Header Char"/>
    <w:basedOn w:val="DefaultParagraphFont"/>
    <w:link w:val="Header"/>
    <w:uiPriority w:val="99"/>
    <w:rsid w:val="00FC1AD5"/>
  </w:style>
  <w:style w:type="paragraph" w:styleId="Footer">
    <w:name w:val="footer"/>
    <w:basedOn w:val="Normal"/>
    <w:link w:val="FooterChar"/>
    <w:uiPriority w:val="99"/>
    <w:unhideWhenUsed/>
    <w:rsid w:val="00FC1AD5"/>
    <w:pPr>
      <w:tabs>
        <w:tab w:val="center" w:pos="4536"/>
        <w:tab w:val="right" w:pos="9072"/>
      </w:tabs>
      <w:spacing w:after="0" w:line="240" w:lineRule="auto"/>
    </w:pPr>
  </w:style>
  <w:style w:type="character" w:customStyle="1" w:styleId="FooterChar">
    <w:name w:val="Footer Char"/>
    <w:basedOn w:val="DefaultParagraphFont"/>
    <w:link w:val="Footer"/>
    <w:uiPriority w:val="99"/>
    <w:rsid w:val="00FC1AD5"/>
  </w:style>
  <w:style w:type="character" w:customStyle="1" w:styleId="Heading2Char">
    <w:name w:val="Heading 2 Char"/>
    <w:basedOn w:val="DefaultParagraphFont"/>
    <w:link w:val="Heading2"/>
    <w:uiPriority w:val="9"/>
    <w:rsid w:val="00B04DAF"/>
    <w:rPr>
      <w:rFonts w:ascii="Times New Roman" w:eastAsia="Times New Roman" w:hAnsi="Times New Roman" w:cs="Times New Roman"/>
      <w:b/>
      <w:bCs/>
      <w:sz w:val="36"/>
      <w:szCs w:val="36"/>
      <w:lang w:eastAsia="bg-BG"/>
    </w:rPr>
  </w:style>
  <w:style w:type="character" w:styleId="Strong">
    <w:name w:val="Strong"/>
    <w:basedOn w:val="DefaultParagraphFont"/>
    <w:qFormat/>
    <w:rsid w:val="00B04DAF"/>
    <w:rPr>
      <w:b/>
      <w:bCs/>
    </w:rPr>
  </w:style>
  <w:style w:type="character" w:styleId="Emphasis">
    <w:name w:val="Emphasis"/>
    <w:basedOn w:val="DefaultParagraphFont"/>
    <w:uiPriority w:val="20"/>
    <w:qFormat/>
    <w:rsid w:val="00B04DAF"/>
    <w:rPr>
      <w:i/>
      <w:iCs/>
    </w:rPr>
  </w:style>
  <w:style w:type="paragraph" w:customStyle="1" w:styleId="Pa2">
    <w:name w:val="Pa2"/>
    <w:basedOn w:val="Normal"/>
    <w:next w:val="Normal"/>
    <w:uiPriority w:val="99"/>
    <w:rsid w:val="00BA62F1"/>
    <w:pPr>
      <w:autoSpaceDE w:val="0"/>
      <w:autoSpaceDN w:val="0"/>
      <w:adjustRightInd w:val="0"/>
      <w:spacing w:after="0" w:line="201" w:lineRule="atLeast"/>
    </w:pPr>
    <w:rPr>
      <w:rFonts w:ascii="Helvetica 45 Light" w:hAnsi="Helvetica 45 Light"/>
      <w:sz w:val="24"/>
      <w:szCs w:val="24"/>
    </w:rPr>
  </w:style>
  <w:style w:type="paragraph" w:customStyle="1" w:styleId="Pa6">
    <w:name w:val="Pa6"/>
    <w:basedOn w:val="Normal"/>
    <w:next w:val="Normal"/>
    <w:uiPriority w:val="99"/>
    <w:rsid w:val="00BA62F1"/>
    <w:pPr>
      <w:autoSpaceDE w:val="0"/>
      <w:autoSpaceDN w:val="0"/>
      <w:adjustRightInd w:val="0"/>
      <w:spacing w:after="0" w:line="201" w:lineRule="atLeast"/>
    </w:pPr>
    <w:rPr>
      <w:rFonts w:ascii="Helvetica 45 Light" w:hAnsi="Helvetica 45 Light"/>
      <w:sz w:val="24"/>
      <w:szCs w:val="24"/>
    </w:rPr>
  </w:style>
  <w:style w:type="character" w:customStyle="1" w:styleId="A7">
    <w:name w:val="A7"/>
    <w:uiPriority w:val="99"/>
    <w:rsid w:val="00BA62F1"/>
    <w:rPr>
      <w:rFonts w:cs="Helvetica 45 Light"/>
      <w:color w:val="000000"/>
    </w:rPr>
  </w:style>
  <w:style w:type="paragraph" w:customStyle="1" w:styleId="Pa5">
    <w:name w:val="Pa5"/>
    <w:basedOn w:val="Normal"/>
    <w:next w:val="Normal"/>
    <w:uiPriority w:val="99"/>
    <w:rsid w:val="00BA62F1"/>
    <w:pPr>
      <w:autoSpaceDE w:val="0"/>
      <w:autoSpaceDN w:val="0"/>
      <w:adjustRightInd w:val="0"/>
      <w:spacing w:after="0" w:line="221" w:lineRule="atLeast"/>
    </w:pPr>
    <w:rPr>
      <w:rFonts w:ascii="Helvetica 45 Light" w:hAnsi="Helvetica 45 Light"/>
      <w:sz w:val="24"/>
      <w:szCs w:val="24"/>
    </w:rPr>
  </w:style>
  <w:style w:type="character" w:customStyle="1" w:styleId="Heading1Char">
    <w:name w:val="Heading 1 Char"/>
    <w:basedOn w:val="DefaultParagraphFont"/>
    <w:link w:val="Heading1"/>
    <w:uiPriority w:val="9"/>
    <w:rsid w:val="00FA2D79"/>
    <w:rPr>
      <w:rFonts w:asciiTheme="majorHAnsi" w:eastAsiaTheme="majorEastAsia" w:hAnsiTheme="majorHAnsi" w:cstheme="majorBidi"/>
      <w:b/>
      <w:bCs/>
      <w:color w:val="365F91" w:themeColor="accent1" w:themeShade="BF"/>
      <w:sz w:val="28"/>
      <w:szCs w:val="28"/>
    </w:rPr>
  </w:style>
  <w:style w:type="paragraph" w:customStyle="1" w:styleId="Style">
    <w:name w:val="Style"/>
    <w:rsid w:val="00E45252"/>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character" w:customStyle="1" w:styleId="NoSpacingChar">
    <w:name w:val="No Spacing Char"/>
    <w:basedOn w:val="DefaultParagraphFont"/>
    <w:link w:val="NoSpacing"/>
    <w:uiPriority w:val="1"/>
    <w:rsid w:val="00751778"/>
  </w:style>
  <w:style w:type="paragraph" w:customStyle="1" w:styleId="Pa7">
    <w:name w:val="Pa7"/>
    <w:basedOn w:val="Normal"/>
    <w:next w:val="Normal"/>
    <w:uiPriority w:val="99"/>
    <w:rsid w:val="00A8191B"/>
    <w:pPr>
      <w:autoSpaceDE w:val="0"/>
      <w:autoSpaceDN w:val="0"/>
      <w:adjustRightInd w:val="0"/>
      <w:spacing w:after="0" w:line="201" w:lineRule="atLeast"/>
    </w:pPr>
    <w:rPr>
      <w:rFonts w:ascii="Helvetica 55 Roman" w:hAnsi="Helvetica 55 Roman"/>
      <w:sz w:val="24"/>
      <w:szCs w:val="24"/>
    </w:rPr>
  </w:style>
  <w:style w:type="paragraph" w:styleId="TOCHeading">
    <w:name w:val="TOC Heading"/>
    <w:basedOn w:val="Heading1"/>
    <w:next w:val="Normal"/>
    <w:uiPriority w:val="39"/>
    <w:semiHidden/>
    <w:unhideWhenUsed/>
    <w:qFormat/>
    <w:rsid w:val="000E2F41"/>
    <w:pPr>
      <w:outlineLvl w:val="9"/>
    </w:pPr>
    <w:rPr>
      <w:lang w:val="en-US" w:eastAsia="ja-JP"/>
    </w:rPr>
  </w:style>
  <w:style w:type="paragraph" w:styleId="TOC1">
    <w:name w:val="toc 1"/>
    <w:basedOn w:val="Normal"/>
    <w:next w:val="Normal"/>
    <w:autoRedefine/>
    <w:uiPriority w:val="39"/>
    <w:unhideWhenUsed/>
    <w:rsid w:val="00241B01"/>
    <w:pPr>
      <w:tabs>
        <w:tab w:val="right" w:leader="dot" w:pos="9062"/>
      </w:tabs>
      <w:spacing w:after="100" w:line="36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498332">
      <w:bodyDiv w:val="1"/>
      <w:marLeft w:val="0"/>
      <w:marRight w:val="0"/>
      <w:marTop w:val="0"/>
      <w:marBottom w:val="0"/>
      <w:divBdr>
        <w:top w:val="none" w:sz="0" w:space="0" w:color="auto"/>
        <w:left w:val="none" w:sz="0" w:space="0" w:color="auto"/>
        <w:bottom w:val="none" w:sz="0" w:space="0" w:color="auto"/>
        <w:right w:val="none" w:sz="0" w:space="0" w:color="auto"/>
      </w:divBdr>
    </w:div>
    <w:div w:id="220095154">
      <w:bodyDiv w:val="1"/>
      <w:marLeft w:val="0"/>
      <w:marRight w:val="0"/>
      <w:marTop w:val="0"/>
      <w:marBottom w:val="0"/>
      <w:divBdr>
        <w:top w:val="none" w:sz="0" w:space="0" w:color="auto"/>
        <w:left w:val="none" w:sz="0" w:space="0" w:color="auto"/>
        <w:bottom w:val="none" w:sz="0" w:space="0" w:color="auto"/>
        <w:right w:val="none" w:sz="0" w:space="0" w:color="auto"/>
      </w:divBdr>
    </w:div>
    <w:div w:id="712122875">
      <w:bodyDiv w:val="1"/>
      <w:marLeft w:val="0"/>
      <w:marRight w:val="0"/>
      <w:marTop w:val="0"/>
      <w:marBottom w:val="0"/>
      <w:divBdr>
        <w:top w:val="none" w:sz="0" w:space="0" w:color="auto"/>
        <w:left w:val="none" w:sz="0" w:space="0" w:color="auto"/>
        <w:bottom w:val="none" w:sz="0" w:space="0" w:color="auto"/>
        <w:right w:val="none" w:sz="0" w:space="0" w:color="auto"/>
      </w:divBdr>
    </w:div>
    <w:div w:id="795105410">
      <w:bodyDiv w:val="1"/>
      <w:marLeft w:val="0"/>
      <w:marRight w:val="0"/>
      <w:marTop w:val="0"/>
      <w:marBottom w:val="0"/>
      <w:divBdr>
        <w:top w:val="none" w:sz="0" w:space="0" w:color="auto"/>
        <w:left w:val="none" w:sz="0" w:space="0" w:color="auto"/>
        <w:bottom w:val="none" w:sz="0" w:space="0" w:color="auto"/>
        <w:right w:val="none" w:sz="0" w:space="0" w:color="auto"/>
      </w:divBdr>
    </w:div>
    <w:div w:id="950622632">
      <w:bodyDiv w:val="1"/>
      <w:marLeft w:val="0"/>
      <w:marRight w:val="0"/>
      <w:marTop w:val="0"/>
      <w:marBottom w:val="0"/>
      <w:divBdr>
        <w:top w:val="none" w:sz="0" w:space="0" w:color="auto"/>
        <w:left w:val="none" w:sz="0" w:space="0" w:color="auto"/>
        <w:bottom w:val="none" w:sz="0" w:space="0" w:color="auto"/>
        <w:right w:val="none" w:sz="0" w:space="0" w:color="auto"/>
      </w:divBdr>
    </w:div>
    <w:div w:id="1087848609">
      <w:bodyDiv w:val="1"/>
      <w:marLeft w:val="0"/>
      <w:marRight w:val="0"/>
      <w:marTop w:val="0"/>
      <w:marBottom w:val="0"/>
      <w:divBdr>
        <w:top w:val="none" w:sz="0" w:space="0" w:color="auto"/>
        <w:left w:val="none" w:sz="0" w:space="0" w:color="auto"/>
        <w:bottom w:val="none" w:sz="0" w:space="0" w:color="auto"/>
        <w:right w:val="none" w:sz="0" w:space="0" w:color="auto"/>
      </w:divBdr>
    </w:div>
    <w:div w:id="1190800830">
      <w:bodyDiv w:val="1"/>
      <w:marLeft w:val="0"/>
      <w:marRight w:val="0"/>
      <w:marTop w:val="0"/>
      <w:marBottom w:val="0"/>
      <w:divBdr>
        <w:top w:val="none" w:sz="0" w:space="0" w:color="auto"/>
        <w:left w:val="none" w:sz="0" w:space="0" w:color="auto"/>
        <w:bottom w:val="none" w:sz="0" w:space="0" w:color="auto"/>
        <w:right w:val="none" w:sz="0" w:space="0" w:color="auto"/>
      </w:divBdr>
    </w:div>
    <w:div w:id="1197892220">
      <w:bodyDiv w:val="1"/>
      <w:marLeft w:val="0"/>
      <w:marRight w:val="0"/>
      <w:marTop w:val="0"/>
      <w:marBottom w:val="0"/>
      <w:divBdr>
        <w:top w:val="none" w:sz="0" w:space="0" w:color="auto"/>
        <w:left w:val="none" w:sz="0" w:space="0" w:color="auto"/>
        <w:bottom w:val="none" w:sz="0" w:space="0" w:color="auto"/>
        <w:right w:val="none" w:sz="0" w:space="0" w:color="auto"/>
      </w:divBdr>
    </w:div>
    <w:div w:id="1233925467">
      <w:bodyDiv w:val="1"/>
      <w:marLeft w:val="0"/>
      <w:marRight w:val="0"/>
      <w:marTop w:val="0"/>
      <w:marBottom w:val="0"/>
      <w:divBdr>
        <w:top w:val="none" w:sz="0" w:space="0" w:color="auto"/>
        <w:left w:val="none" w:sz="0" w:space="0" w:color="auto"/>
        <w:bottom w:val="none" w:sz="0" w:space="0" w:color="auto"/>
        <w:right w:val="none" w:sz="0" w:space="0" w:color="auto"/>
      </w:divBdr>
      <w:divsChild>
        <w:div w:id="1522012036">
          <w:marLeft w:val="0"/>
          <w:marRight w:val="0"/>
          <w:marTop w:val="0"/>
          <w:marBottom w:val="0"/>
          <w:divBdr>
            <w:top w:val="none" w:sz="0" w:space="0" w:color="auto"/>
            <w:left w:val="none" w:sz="0" w:space="0" w:color="auto"/>
            <w:bottom w:val="none" w:sz="0" w:space="0" w:color="auto"/>
            <w:right w:val="none" w:sz="0" w:space="0" w:color="auto"/>
          </w:divBdr>
        </w:div>
      </w:divsChild>
    </w:div>
    <w:div w:id="1310745869">
      <w:bodyDiv w:val="1"/>
      <w:marLeft w:val="0"/>
      <w:marRight w:val="0"/>
      <w:marTop w:val="0"/>
      <w:marBottom w:val="0"/>
      <w:divBdr>
        <w:top w:val="none" w:sz="0" w:space="0" w:color="auto"/>
        <w:left w:val="none" w:sz="0" w:space="0" w:color="auto"/>
        <w:bottom w:val="none" w:sz="0" w:space="0" w:color="auto"/>
        <w:right w:val="none" w:sz="0" w:space="0" w:color="auto"/>
      </w:divBdr>
    </w:div>
    <w:div w:id="1318191399">
      <w:bodyDiv w:val="1"/>
      <w:marLeft w:val="0"/>
      <w:marRight w:val="0"/>
      <w:marTop w:val="0"/>
      <w:marBottom w:val="0"/>
      <w:divBdr>
        <w:top w:val="none" w:sz="0" w:space="0" w:color="auto"/>
        <w:left w:val="none" w:sz="0" w:space="0" w:color="auto"/>
        <w:bottom w:val="none" w:sz="0" w:space="0" w:color="auto"/>
        <w:right w:val="none" w:sz="0" w:space="0" w:color="auto"/>
      </w:divBdr>
    </w:div>
    <w:div w:id="1507671630">
      <w:bodyDiv w:val="1"/>
      <w:marLeft w:val="0"/>
      <w:marRight w:val="0"/>
      <w:marTop w:val="0"/>
      <w:marBottom w:val="0"/>
      <w:divBdr>
        <w:top w:val="none" w:sz="0" w:space="0" w:color="auto"/>
        <w:left w:val="none" w:sz="0" w:space="0" w:color="auto"/>
        <w:bottom w:val="none" w:sz="0" w:space="0" w:color="auto"/>
        <w:right w:val="none" w:sz="0" w:space="0" w:color="auto"/>
      </w:divBdr>
    </w:div>
    <w:div w:id="1724521946">
      <w:bodyDiv w:val="1"/>
      <w:marLeft w:val="0"/>
      <w:marRight w:val="0"/>
      <w:marTop w:val="0"/>
      <w:marBottom w:val="0"/>
      <w:divBdr>
        <w:top w:val="none" w:sz="0" w:space="0" w:color="auto"/>
        <w:left w:val="none" w:sz="0" w:space="0" w:color="auto"/>
        <w:bottom w:val="none" w:sz="0" w:space="0" w:color="auto"/>
        <w:right w:val="none" w:sz="0" w:space="0" w:color="auto"/>
      </w:divBdr>
    </w:div>
    <w:div w:id="1823697097">
      <w:bodyDiv w:val="1"/>
      <w:marLeft w:val="0"/>
      <w:marRight w:val="0"/>
      <w:marTop w:val="0"/>
      <w:marBottom w:val="0"/>
      <w:divBdr>
        <w:top w:val="none" w:sz="0" w:space="0" w:color="auto"/>
        <w:left w:val="none" w:sz="0" w:space="0" w:color="auto"/>
        <w:bottom w:val="none" w:sz="0" w:space="0" w:color="auto"/>
        <w:right w:val="none" w:sz="0" w:space="0" w:color="auto"/>
      </w:divBdr>
    </w:div>
    <w:div w:id="2000572263">
      <w:bodyDiv w:val="1"/>
      <w:marLeft w:val="0"/>
      <w:marRight w:val="0"/>
      <w:marTop w:val="0"/>
      <w:marBottom w:val="0"/>
      <w:divBdr>
        <w:top w:val="none" w:sz="0" w:space="0" w:color="auto"/>
        <w:left w:val="none" w:sz="0" w:space="0" w:color="auto"/>
        <w:bottom w:val="none" w:sz="0" w:space="0" w:color="auto"/>
        <w:right w:val="none" w:sz="0" w:space="0" w:color="auto"/>
      </w:divBdr>
    </w:div>
    <w:div w:id="2016226426">
      <w:bodyDiv w:val="1"/>
      <w:marLeft w:val="0"/>
      <w:marRight w:val="0"/>
      <w:marTop w:val="0"/>
      <w:marBottom w:val="0"/>
      <w:divBdr>
        <w:top w:val="none" w:sz="0" w:space="0" w:color="auto"/>
        <w:left w:val="none" w:sz="0" w:space="0" w:color="auto"/>
        <w:bottom w:val="none" w:sz="0" w:space="0" w:color="auto"/>
        <w:right w:val="none" w:sz="0" w:space="0" w:color="auto"/>
      </w:divBdr>
    </w:div>
    <w:div w:id="2050033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www.hse.gov.uk/construction/index.ht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yperlink" Target="https://osha.europa.eu/en/sector/construction" TargetMode="Externa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gif"/><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870E05A-49D3-43D9-BED6-04B2F3AA0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Pages>
  <Words>6956</Words>
  <Characters>39654</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Hazadous and Harmful Factors in Construction</vt:lpstr>
    </vt:vector>
  </TitlesOfParts>
  <Company>UNIVERSITY OF FORESTRY</Company>
  <LinksUpToDate>false</LinksUpToDate>
  <CharactersWithSpaces>46517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Hazadous and Harmful Factors in Construction</dc:title>
  <dc:subject>Country Report – Bulgaria</dc:subject>
  <dc:creator>Assist. Prof. Dr. Petar Antov, Assist. Prof. Dr. Tanya Pancheva</dc:creator>
  <cp:lastModifiedBy>Owner</cp:lastModifiedBy>
  <cp:revision>8</cp:revision>
  <cp:lastPrinted>2015-02-23T13:53:00Z</cp:lastPrinted>
  <dcterms:created xsi:type="dcterms:W3CDTF">2015-01-13T14:07:00Z</dcterms:created>
  <dcterms:modified xsi:type="dcterms:W3CDTF">2015-02-23T13:53:00Z</dcterms:modified>
</cp:coreProperties>
</file>